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8F" w:rsidRPr="008E6606" w:rsidRDefault="00E76B8F" w:rsidP="00A73311">
      <w:pPr>
        <w:jc w:val="both"/>
        <w:rPr>
          <w:rFonts w:ascii="Arial" w:hAnsi="Arial" w:cs="Arial"/>
          <w:sz w:val="20"/>
          <w:szCs w:val="20"/>
          <w:lang w:val="ru-RU"/>
        </w:rPr>
      </w:pPr>
      <w:r w:rsidRPr="008E6606">
        <w:rPr>
          <w:rFonts w:ascii="Arial" w:hAnsi="Arial" w:cs="Arial"/>
          <w:sz w:val="20"/>
          <w:szCs w:val="20"/>
          <w:lang w:val="sr-Cyrl-CS"/>
        </w:rPr>
        <w:t xml:space="preserve">На основу решења </w:t>
      </w:r>
      <w:r w:rsidRPr="008E6606">
        <w:rPr>
          <w:rFonts w:ascii="Arial" w:hAnsi="Arial" w:cs="Arial"/>
          <w:kern w:val="1"/>
          <w:sz w:val="20"/>
          <w:szCs w:val="20"/>
        </w:rPr>
        <w:t>Привред</w:t>
      </w:r>
      <w:r w:rsidR="007E6AFF">
        <w:rPr>
          <w:rFonts w:ascii="Arial" w:hAnsi="Arial" w:cs="Arial"/>
          <w:kern w:val="1"/>
          <w:sz w:val="20"/>
          <w:szCs w:val="20"/>
        </w:rPr>
        <w:t>ног суда у Сомбору Посл.бр.Ст.3/2019 од 24.06.2019</w:t>
      </w:r>
      <w:r w:rsidRPr="008E6606">
        <w:rPr>
          <w:rFonts w:ascii="Arial" w:hAnsi="Arial" w:cs="Arial"/>
          <w:kern w:val="1"/>
          <w:sz w:val="20"/>
          <w:szCs w:val="20"/>
        </w:rPr>
        <w:t>. године</w:t>
      </w:r>
      <w:r w:rsidRPr="008E6606">
        <w:rPr>
          <w:rFonts w:ascii="Arial" w:hAnsi="Arial" w:cs="Arial"/>
          <w:sz w:val="20"/>
          <w:szCs w:val="20"/>
          <w:lang w:val="sr-Latn-CS"/>
        </w:rPr>
        <w:t>,</w:t>
      </w:r>
      <w:r w:rsidRPr="008E6606">
        <w:rPr>
          <w:rFonts w:ascii="Arial" w:hAnsi="Arial" w:cs="Arial"/>
          <w:sz w:val="20"/>
          <w:szCs w:val="20"/>
          <w:lang w:val="sr-Cyrl-CS"/>
        </w:rPr>
        <w:t xml:space="preserve"> и</w:t>
      </w:r>
      <w:r w:rsidRPr="008E6606">
        <w:rPr>
          <w:rFonts w:ascii="Arial" w:hAnsi="Arial" w:cs="Arial"/>
          <w:sz w:val="20"/>
          <w:szCs w:val="20"/>
          <w:lang w:val="sr-Cyrl-BA"/>
        </w:rPr>
        <w:t xml:space="preserve"> решења стечајног судије </w:t>
      </w:r>
      <w:r w:rsidRPr="008E6606">
        <w:rPr>
          <w:rFonts w:ascii="Arial" w:hAnsi="Arial" w:cs="Arial"/>
          <w:sz w:val="20"/>
          <w:szCs w:val="20"/>
          <w:lang w:val="sr-Cyrl-CS"/>
        </w:rPr>
        <w:t>Привредног</w:t>
      </w:r>
      <w:r w:rsidRPr="008E6606">
        <w:rPr>
          <w:rFonts w:ascii="Arial" w:hAnsi="Arial" w:cs="Arial"/>
          <w:sz w:val="20"/>
          <w:szCs w:val="20"/>
          <w:lang w:val="sr-Cyrl-BA"/>
        </w:rPr>
        <w:t xml:space="preserve"> суда у </w:t>
      </w:r>
      <w:r w:rsidRPr="008E6606">
        <w:rPr>
          <w:rFonts w:ascii="Arial" w:hAnsi="Arial" w:cs="Arial"/>
          <w:sz w:val="20"/>
          <w:szCs w:val="20"/>
          <w:lang w:val="sr-Cyrl-CS"/>
        </w:rPr>
        <w:t xml:space="preserve">Сомбору о банкротству  </w:t>
      </w:r>
      <w:r w:rsidR="007E6AFF">
        <w:rPr>
          <w:rFonts w:ascii="Arial" w:hAnsi="Arial" w:cs="Arial"/>
          <w:kern w:val="1"/>
          <w:sz w:val="20"/>
          <w:szCs w:val="20"/>
        </w:rPr>
        <w:t>Ст.3/2019</w:t>
      </w:r>
      <w:r w:rsidRPr="008E6606">
        <w:rPr>
          <w:rFonts w:ascii="Arial" w:hAnsi="Arial" w:cs="Arial"/>
          <w:kern w:val="1"/>
          <w:sz w:val="20"/>
          <w:szCs w:val="20"/>
        </w:rPr>
        <w:t xml:space="preserve"> </w:t>
      </w:r>
      <w:r w:rsidRPr="008E6606">
        <w:rPr>
          <w:rFonts w:ascii="Arial" w:hAnsi="Arial" w:cs="Arial"/>
          <w:sz w:val="20"/>
          <w:szCs w:val="20"/>
          <w:lang w:val="sr-Cyrl-BA"/>
        </w:rPr>
        <w:t xml:space="preserve">од </w:t>
      </w:r>
      <w:r w:rsidR="007E6AFF">
        <w:rPr>
          <w:rFonts w:ascii="Arial" w:hAnsi="Arial" w:cs="Arial"/>
          <w:sz w:val="20"/>
          <w:szCs w:val="20"/>
          <w:lang w:val="sr-Latn-CS"/>
        </w:rPr>
        <w:t>12.08</w:t>
      </w:r>
      <w:r w:rsidRPr="008E6606">
        <w:rPr>
          <w:rFonts w:ascii="Arial" w:hAnsi="Arial" w:cs="Arial"/>
          <w:sz w:val="20"/>
          <w:szCs w:val="20"/>
          <w:lang w:val="sr-Latn-CS"/>
        </w:rPr>
        <w:t>.2019</w:t>
      </w:r>
      <w:r w:rsidRPr="008E6606">
        <w:rPr>
          <w:rFonts w:ascii="Arial" w:hAnsi="Arial" w:cs="Arial"/>
          <w:sz w:val="20"/>
          <w:szCs w:val="20"/>
          <w:lang w:val="sr-Cyrl-CS"/>
        </w:rPr>
        <w:t>.</w:t>
      </w:r>
      <w:r w:rsidRPr="008E6606">
        <w:rPr>
          <w:rFonts w:ascii="Arial" w:hAnsi="Arial" w:cs="Arial"/>
          <w:sz w:val="20"/>
          <w:szCs w:val="20"/>
          <w:lang w:val="sr-Cyrl-BA"/>
        </w:rPr>
        <w:t xml:space="preserve"> г</w:t>
      </w:r>
      <w:r w:rsidRPr="008E6606">
        <w:rPr>
          <w:rFonts w:ascii="Arial" w:hAnsi="Arial" w:cs="Arial"/>
          <w:sz w:val="20"/>
          <w:szCs w:val="20"/>
          <w:lang w:val="ru-RU"/>
        </w:rPr>
        <w:t>одине</w:t>
      </w:r>
      <w:r w:rsidRPr="008E6606">
        <w:rPr>
          <w:rFonts w:ascii="Arial" w:hAnsi="Arial" w:cs="Arial"/>
          <w:sz w:val="20"/>
          <w:szCs w:val="20"/>
          <w:lang w:val="sr-Cyrl-BA"/>
        </w:rPr>
        <w:t>, у складу са</w:t>
      </w:r>
      <w:r w:rsidRPr="008E6606">
        <w:rPr>
          <w:rFonts w:ascii="Arial" w:hAnsi="Arial" w:cs="Arial"/>
          <w:sz w:val="20"/>
          <w:szCs w:val="20"/>
          <w:lang w:val="ru-RU"/>
        </w:rPr>
        <w:t xml:space="preserve"> члановима</w:t>
      </w:r>
      <w:r w:rsidRPr="008E6606">
        <w:rPr>
          <w:rFonts w:ascii="Arial" w:hAnsi="Arial" w:cs="Arial"/>
          <w:sz w:val="20"/>
          <w:szCs w:val="20"/>
          <w:lang w:val="sr-Cyrl-BA"/>
        </w:rPr>
        <w:t xml:space="preserve"> 131,</w:t>
      </w:r>
      <w:r w:rsidRPr="008E6606">
        <w:rPr>
          <w:rFonts w:ascii="Arial" w:hAnsi="Arial" w:cs="Arial"/>
          <w:sz w:val="20"/>
          <w:szCs w:val="20"/>
        </w:rPr>
        <w:t xml:space="preserve"> </w:t>
      </w:r>
      <w:r w:rsidRPr="008E6606">
        <w:rPr>
          <w:rFonts w:ascii="Arial" w:hAnsi="Arial" w:cs="Arial"/>
          <w:sz w:val="20"/>
          <w:szCs w:val="20"/>
          <w:lang w:val="sr-Cyrl-BA"/>
        </w:rPr>
        <w:t xml:space="preserve">132 , 133 и 135, </w:t>
      </w:r>
      <w:r w:rsidRPr="008E6606">
        <w:rPr>
          <w:rFonts w:ascii="Arial" w:hAnsi="Arial" w:cs="Arial"/>
          <w:sz w:val="20"/>
          <w:szCs w:val="20"/>
          <w:lang w:val="sr-Cyrl-CS"/>
        </w:rPr>
        <w:t>Закона о стечају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xml:space="preserve">“, бр. </w:t>
      </w:r>
      <w:r w:rsidRPr="008E6606">
        <w:rPr>
          <w:rFonts w:ascii="Arial" w:hAnsi="Arial" w:cs="Arial"/>
          <w:sz w:val="20"/>
          <w:szCs w:val="20"/>
        </w:rPr>
        <w:t>104/2009, 99/2011, 71/2012 -одлука УС</w:t>
      </w:r>
      <w:r>
        <w:rPr>
          <w:rFonts w:ascii="Arial" w:hAnsi="Arial" w:cs="Arial"/>
          <w:sz w:val="20"/>
          <w:szCs w:val="20"/>
          <w:lang w:val="sr-Cyrl-CS"/>
        </w:rPr>
        <w:t xml:space="preserve">, </w:t>
      </w:r>
      <w:r w:rsidRPr="008E6606">
        <w:rPr>
          <w:rFonts w:ascii="Arial" w:hAnsi="Arial" w:cs="Arial"/>
          <w:sz w:val="20"/>
          <w:szCs w:val="20"/>
        </w:rPr>
        <w:t xml:space="preserve">83/2014, </w:t>
      </w:r>
      <w:r w:rsidRPr="008E6606">
        <w:rPr>
          <w:rFonts w:ascii="Arial" w:hAnsi="Arial" w:cs="Arial"/>
          <w:sz w:val="20"/>
          <w:szCs w:val="20"/>
          <w:lang w:val="sr-Cyrl-CS"/>
        </w:rPr>
        <w:t>113/2017 и 44/2018),</w:t>
      </w:r>
      <w:r w:rsidRPr="008E6606">
        <w:rPr>
          <w:rFonts w:ascii="Arial" w:hAnsi="Arial" w:cs="Arial"/>
          <w:sz w:val="20"/>
          <w:szCs w:val="20"/>
          <w:lang w:val="sr-Latn-CS"/>
        </w:rPr>
        <w:t xml:space="preserve"> </w:t>
      </w:r>
      <w:r w:rsidRPr="008E6606">
        <w:rPr>
          <w:rFonts w:ascii="Arial" w:hAnsi="Arial" w:cs="Arial"/>
          <w:sz w:val="20"/>
          <w:szCs w:val="20"/>
          <w:lang w:val="sr-Cyrl-CS"/>
        </w:rPr>
        <w:t>и Националним стандардом бр. 5 о начину и поступку уновчења имовине стечајног дужника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бр. 62</w:t>
      </w:r>
      <w:r w:rsidRPr="008E6606">
        <w:rPr>
          <w:rFonts w:ascii="Arial" w:hAnsi="Arial" w:cs="Arial"/>
          <w:sz w:val="20"/>
          <w:szCs w:val="20"/>
        </w:rPr>
        <w:t>/201</w:t>
      </w:r>
      <w:r w:rsidRPr="008E6606">
        <w:rPr>
          <w:rFonts w:ascii="Arial" w:hAnsi="Arial" w:cs="Arial"/>
          <w:sz w:val="20"/>
          <w:szCs w:val="20"/>
          <w:lang w:val="sr-Cyrl-CS"/>
        </w:rPr>
        <w:t>8</w:t>
      </w:r>
      <w:r w:rsidRPr="008E6606">
        <w:rPr>
          <w:rFonts w:ascii="Arial" w:hAnsi="Arial" w:cs="Arial"/>
          <w:sz w:val="20"/>
          <w:szCs w:val="20"/>
        </w:rPr>
        <w:t xml:space="preserve">.), </w:t>
      </w:r>
      <w:r w:rsidRPr="008E6606">
        <w:rPr>
          <w:rFonts w:ascii="Arial" w:hAnsi="Arial" w:cs="Arial"/>
          <w:sz w:val="20"/>
          <w:szCs w:val="20"/>
          <w:lang w:val="sr-Cyrl-BA"/>
        </w:rPr>
        <w:t>стечајни управник стечајног дужника:</w:t>
      </w:r>
      <w:r w:rsidRPr="008E6606">
        <w:rPr>
          <w:rFonts w:ascii="Arial" w:hAnsi="Arial" w:cs="Arial"/>
          <w:sz w:val="20"/>
          <w:szCs w:val="20"/>
          <w:lang w:val="ru-RU"/>
        </w:rPr>
        <w:t xml:space="preserve"> </w:t>
      </w:r>
    </w:p>
    <w:p w:rsidR="00E76B8F" w:rsidRPr="00945BCF" w:rsidRDefault="00E76B8F" w:rsidP="00A73311">
      <w:pPr>
        <w:jc w:val="both"/>
        <w:rPr>
          <w:rFonts w:ascii="Arial" w:hAnsi="Arial" w:cs="Arial"/>
          <w:sz w:val="22"/>
          <w:szCs w:val="22"/>
        </w:rPr>
      </w:pPr>
      <w:r w:rsidRPr="00945BCF">
        <w:rPr>
          <w:rFonts w:ascii="Arial" w:hAnsi="Arial" w:cs="Arial"/>
          <w:sz w:val="22"/>
          <w:szCs w:val="22"/>
          <w:lang w:val="ru-RU"/>
        </w:rPr>
        <w:t xml:space="preserve"> </w:t>
      </w:r>
    </w:p>
    <w:p w:rsidR="00E76B8F" w:rsidRPr="00945BCF" w:rsidRDefault="007E6AFF" w:rsidP="00A73311">
      <w:pPr>
        <w:jc w:val="center"/>
        <w:rPr>
          <w:rFonts w:ascii="Arial" w:hAnsi="Arial" w:cs="Arial"/>
          <w:b/>
          <w:bCs/>
          <w:color w:val="000000"/>
          <w:sz w:val="22"/>
          <w:szCs w:val="22"/>
        </w:rPr>
      </w:pPr>
      <w:r>
        <w:rPr>
          <w:rFonts w:ascii="Arial" w:hAnsi="Arial" w:cs="Arial"/>
          <w:b/>
          <w:bCs/>
          <w:color w:val="000000"/>
          <w:sz w:val="22"/>
          <w:szCs w:val="22"/>
        </w:rPr>
        <w:t>ЗЗ ЗАДРУГАРКА СОМБОР</w:t>
      </w:r>
      <w:r w:rsidR="00E76B8F">
        <w:rPr>
          <w:rFonts w:ascii="Arial" w:hAnsi="Arial" w:cs="Arial"/>
          <w:b/>
          <w:bCs/>
          <w:color w:val="000000"/>
          <w:sz w:val="22"/>
          <w:szCs w:val="22"/>
        </w:rPr>
        <w:t xml:space="preserve"> – У СТЕЧАЈУ</w:t>
      </w:r>
    </w:p>
    <w:p w:rsidR="00E76B8F" w:rsidRPr="00945BCF" w:rsidRDefault="007E6AFF" w:rsidP="00A73311">
      <w:pPr>
        <w:jc w:val="center"/>
        <w:rPr>
          <w:rFonts w:ascii="Arial" w:hAnsi="Arial" w:cs="Arial"/>
          <w:b/>
          <w:bCs/>
          <w:color w:val="000000"/>
          <w:sz w:val="22"/>
          <w:szCs w:val="22"/>
          <w:lang w:val="sr-Cyrl-CS"/>
        </w:rPr>
      </w:pPr>
      <w:r>
        <w:rPr>
          <w:rFonts w:ascii="Arial" w:hAnsi="Arial" w:cs="Arial"/>
          <w:b/>
          <w:bCs/>
          <w:color w:val="000000"/>
          <w:sz w:val="22"/>
          <w:szCs w:val="22"/>
          <w:lang w:val="sr-Cyrl-CS"/>
        </w:rPr>
        <w:t>СОМБОР, СТАПАРСКИ</w:t>
      </w:r>
      <w:r w:rsidR="00E76B8F" w:rsidRPr="00945BCF">
        <w:rPr>
          <w:rFonts w:ascii="Arial" w:hAnsi="Arial" w:cs="Arial"/>
          <w:b/>
          <w:bCs/>
          <w:color w:val="000000"/>
          <w:sz w:val="22"/>
          <w:szCs w:val="22"/>
          <w:lang w:val="sr-Cyrl-CS"/>
        </w:rPr>
        <w:t xml:space="preserve"> ПУТ ББ</w:t>
      </w:r>
    </w:p>
    <w:p w:rsidR="00E76B8F" w:rsidRDefault="00E76B8F" w:rsidP="00A73311">
      <w:pPr>
        <w:jc w:val="center"/>
        <w:rPr>
          <w:rFonts w:ascii="Arial" w:hAnsi="Arial" w:cs="Arial"/>
          <w:b/>
          <w:color w:val="000000"/>
          <w:sz w:val="22"/>
          <w:szCs w:val="22"/>
          <w:lang w:val="sr-Cyrl-CS"/>
        </w:rPr>
      </w:pPr>
      <w:r w:rsidRPr="00945BCF">
        <w:rPr>
          <w:rFonts w:ascii="Arial" w:hAnsi="Arial" w:cs="Arial"/>
          <w:b/>
          <w:color w:val="000000"/>
          <w:sz w:val="22"/>
          <w:szCs w:val="22"/>
          <w:lang w:val="sr-Cyrl-CS"/>
        </w:rPr>
        <w:t>ОГЛАШАВА</w:t>
      </w:r>
    </w:p>
    <w:p w:rsidR="00E76B8F" w:rsidRPr="00945BCF" w:rsidRDefault="00E76B8F" w:rsidP="00A73311">
      <w:pPr>
        <w:jc w:val="center"/>
        <w:rPr>
          <w:rFonts w:ascii="Arial" w:hAnsi="Arial" w:cs="Arial"/>
          <w:b/>
          <w:color w:val="000000"/>
          <w:sz w:val="22"/>
          <w:szCs w:val="22"/>
          <w:lang w:val="sr-Cyrl-CS"/>
        </w:rPr>
      </w:pPr>
    </w:p>
    <w:p w:rsidR="00E76B8F" w:rsidRPr="00A329E7" w:rsidRDefault="00E76B8F" w:rsidP="00855240">
      <w:pPr>
        <w:jc w:val="center"/>
        <w:rPr>
          <w:rFonts w:ascii="Arial" w:hAnsi="Arial" w:cs="Arial"/>
          <w:color w:val="000000"/>
          <w:sz w:val="22"/>
          <w:szCs w:val="22"/>
        </w:rPr>
      </w:pPr>
      <w:r w:rsidRPr="008E6606">
        <w:rPr>
          <w:rFonts w:ascii="Arial" w:hAnsi="Arial" w:cs="Arial"/>
          <w:color w:val="000000"/>
          <w:sz w:val="22"/>
          <w:szCs w:val="22"/>
          <w:lang w:val="sr-Cyrl-CS"/>
        </w:rPr>
        <w:t>продају</w:t>
      </w:r>
      <w:r w:rsidRPr="008E6606">
        <w:rPr>
          <w:rFonts w:ascii="Arial" w:hAnsi="Arial" w:cs="Arial"/>
          <w:color w:val="000000"/>
          <w:sz w:val="22"/>
          <w:szCs w:val="22"/>
        </w:rPr>
        <w:t xml:space="preserve"> </w:t>
      </w:r>
      <w:r w:rsidR="00CD407B">
        <w:rPr>
          <w:rFonts w:ascii="Arial" w:hAnsi="Arial" w:cs="Arial"/>
          <w:color w:val="000000"/>
          <w:sz w:val="22"/>
          <w:szCs w:val="22"/>
        </w:rPr>
        <w:t xml:space="preserve">непокретне </w:t>
      </w:r>
      <w:r w:rsidRPr="008E6606">
        <w:rPr>
          <w:rFonts w:ascii="Arial" w:hAnsi="Arial" w:cs="Arial"/>
          <w:color w:val="000000"/>
          <w:sz w:val="22"/>
          <w:szCs w:val="22"/>
          <w:lang w:val="sr-Cyrl-CS"/>
        </w:rPr>
        <w:t xml:space="preserve">имовине стечајног дужника </w:t>
      </w:r>
      <w:r w:rsidR="00A329E7">
        <w:rPr>
          <w:rFonts w:ascii="Arial" w:hAnsi="Arial" w:cs="Arial"/>
          <w:color w:val="000000"/>
          <w:sz w:val="22"/>
          <w:szCs w:val="22"/>
          <w:lang w:val="sr-Cyrl-CS"/>
        </w:rPr>
        <w:t xml:space="preserve">јавним </w:t>
      </w:r>
      <w:r w:rsidR="00A329E7">
        <w:rPr>
          <w:rFonts w:ascii="Arial" w:hAnsi="Arial" w:cs="Arial"/>
          <w:color w:val="000000"/>
          <w:sz w:val="22"/>
          <w:szCs w:val="22"/>
        </w:rPr>
        <w:t>прикупљањем понуда (прва продаја)</w:t>
      </w:r>
    </w:p>
    <w:p w:rsidR="00E76B8F" w:rsidRDefault="00E76B8F" w:rsidP="00A73311">
      <w:pPr>
        <w:jc w:val="both"/>
        <w:rPr>
          <w:b/>
          <w:color w:val="000000"/>
          <w:sz w:val="22"/>
          <w:szCs w:val="22"/>
          <w:lang w:val="sr-Cyrl-CS"/>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3600"/>
        <w:gridCol w:w="1890"/>
        <w:gridCol w:w="1809"/>
      </w:tblGrid>
      <w:tr w:rsidR="00E76B8F" w:rsidRPr="0023686A" w:rsidTr="00107198">
        <w:trPr>
          <w:trHeight w:val="625"/>
        </w:trPr>
        <w:tc>
          <w:tcPr>
            <w:tcW w:w="5418" w:type="dxa"/>
            <w:gridSpan w:val="2"/>
            <w:shd w:val="clear" w:color="auto" w:fill="D9D9D9"/>
            <w:vAlign w:val="center"/>
          </w:tcPr>
          <w:p w:rsidR="00E76B8F" w:rsidRPr="00BE5AC7" w:rsidRDefault="00E76B8F" w:rsidP="00483F06">
            <w:pPr>
              <w:rPr>
                <w:rFonts w:ascii="Arial" w:hAnsi="Arial" w:cs="Arial"/>
                <w:b/>
                <w:sz w:val="20"/>
                <w:szCs w:val="20"/>
              </w:rPr>
            </w:pPr>
            <w:r w:rsidRPr="00BE5AC7">
              <w:rPr>
                <w:rFonts w:ascii="Arial" w:hAnsi="Arial" w:cs="Arial"/>
                <w:b/>
                <w:sz w:val="20"/>
                <w:szCs w:val="20"/>
              </w:rPr>
              <w:t>Имовина стечајног дужника продаваће се у следећим имовинским целинама:</w:t>
            </w:r>
          </w:p>
        </w:tc>
        <w:tc>
          <w:tcPr>
            <w:tcW w:w="1890" w:type="dxa"/>
            <w:shd w:val="clear" w:color="auto" w:fill="D9D9D9"/>
            <w:vAlign w:val="center"/>
          </w:tcPr>
          <w:p w:rsidR="00E76B8F" w:rsidRPr="00A329E7" w:rsidRDefault="00E76B8F" w:rsidP="00483F06">
            <w:pPr>
              <w:rPr>
                <w:rFonts w:ascii="Arial" w:hAnsi="Arial" w:cs="Arial"/>
                <w:b/>
                <w:sz w:val="20"/>
                <w:szCs w:val="20"/>
              </w:rPr>
            </w:pPr>
            <w:r w:rsidRPr="00BE5AC7">
              <w:rPr>
                <w:rFonts w:ascii="Arial" w:hAnsi="Arial" w:cs="Arial"/>
                <w:b/>
                <w:sz w:val="20"/>
                <w:szCs w:val="20"/>
              </w:rPr>
              <w:t>П</w:t>
            </w:r>
            <w:r w:rsidR="00A329E7">
              <w:rPr>
                <w:rFonts w:ascii="Arial" w:hAnsi="Arial" w:cs="Arial"/>
                <w:b/>
                <w:sz w:val="20"/>
                <w:szCs w:val="20"/>
              </w:rPr>
              <w:t>роцењена вредност</w:t>
            </w:r>
          </w:p>
        </w:tc>
        <w:tc>
          <w:tcPr>
            <w:tcW w:w="1809" w:type="dxa"/>
            <w:shd w:val="clear" w:color="auto" w:fill="D9D9D9"/>
            <w:vAlign w:val="center"/>
          </w:tcPr>
          <w:p w:rsidR="00E76B8F" w:rsidRPr="00BE5AC7" w:rsidRDefault="00E76B8F" w:rsidP="00483F06">
            <w:pPr>
              <w:rPr>
                <w:rFonts w:ascii="Arial" w:hAnsi="Arial" w:cs="Arial"/>
                <w:b/>
                <w:sz w:val="20"/>
                <w:szCs w:val="20"/>
              </w:rPr>
            </w:pPr>
            <w:r w:rsidRPr="00BE5AC7">
              <w:rPr>
                <w:rFonts w:ascii="Arial" w:hAnsi="Arial" w:cs="Arial"/>
                <w:b/>
                <w:sz w:val="20"/>
                <w:szCs w:val="20"/>
              </w:rPr>
              <w:t>Депозит динара (20% од процењене вредности)</w:t>
            </w:r>
          </w:p>
        </w:tc>
      </w:tr>
      <w:tr w:rsidR="00CD407B" w:rsidRPr="0023686A" w:rsidTr="00016385">
        <w:trPr>
          <w:trHeight w:val="404"/>
        </w:trPr>
        <w:tc>
          <w:tcPr>
            <w:tcW w:w="1818" w:type="dxa"/>
            <w:vAlign w:val="center"/>
          </w:tcPr>
          <w:p w:rsidR="00CD407B" w:rsidRPr="00BE5AC7" w:rsidRDefault="00CD407B" w:rsidP="00483F06">
            <w:pPr>
              <w:jc w:val="center"/>
              <w:rPr>
                <w:rFonts w:ascii="Arial" w:hAnsi="Arial" w:cs="Arial"/>
                <w:b/>
                <w:sz w:val="20"/>
                <w:szCs w:val="20"/>
              </w:rPr>
            </w:pPr>
            <w:r w:rsidRPr="00BE5AC7">
              <w:rPr>
                <w:rFonts w:ascii="Arial" w:hAnsi="Arial" w:cs="Arial"/>
                <w:b/>
                <w:sz w:val="20"/>
                <w:szCs w:val="20"/>
              </w:rPr>
              <w:t>Целина 1.</w:t>
            </w:r>
          </w:p>
        </w:tc>
        <w:tc>
          <w:tcPr>
            <w:tcW w:w="3600" w:type="dxa"/>
            <w:vAlign w:val="center"/>
          </w:tcPr>
          <w:p w:rsidR="00CD407B" w:rsidRPr="004A32D6" w:rsidRDefault="00CD407B" w:rsidP="00994D08">
            <w:pPr>
              <w:rPr>
                <w:rFonts w:ascii="Cambria" w:hAnsi="Cambria" w:cs="Arial"/>
                <w:b/>
                <w:sz w:val="20"/>
                <w:szCs w:val="20"/>
              </w:rPr>
            </w:pPr>
            <w:r w:rsidRPr="004A32D6">
              <w:rPr>
                <w:rFonts w:ascii="Cambria" w:hAnsi="Cambria" w:cs="Arial"/>
                <w:b/>
                <w:sz w:val="20"/>
                <w:szCs w:val="20"/>
              </w:rPr>
              <w:t>Зграда пољопривреде бр. 1,</w:t>
            </w:r>
            <w:r>
              <w:rPr>
                <w:rFonts w:ascii="Cambria" w:hAnsi="Cambria" w:cs="Arial"/>
                <w:b/>
                <w:sz w:val="20"/>
                <w:szCs w:val="20"/>
              </w:rPr>
              <w:t xml:space="preserve"> бр. 2 и бр. 3, </w:t>
            </w:r>
            <w:r w:rsidRPr="004A32D6">
              <w:rPr>
                <w:rFonts w:ascii="Cambria" w:hAnsi="Cambria" w:cs="Arial"/>
                <w:b/>
                <w:sz w:val="20"/>
                <w:szCs w:val="20"/>
              </w:rPr>
              <w:t xml:space="preserve"> на адреси Сомбор, Коњовићева улица, кат.парцела 627, КО Сомбор – 1, број листа непокретности 8829, </w:t>
            </w:r>
            <w:r>
              <w:rPr>
                <w:rFonts w:ascii="Cambria" w:hAnsi="Cambria" w:cs="Arial"/>
                <w:b/>
                <w:sz w:val="20"/>
                <w:szCs w:val="20"/>
              </w:rPr>
              <w:t xml:space="preserve">укупне </w:t>
            </w:r>
            <w:r w:rsidRPr="004A32D6">
              <w:rPr>
                <w:rFonts w:ascii="Cambria" w:hAnsi="Cambria" w:cs="Arial"/>
                <w:b/>
                <w:sz w:val="20"/>
                <w:szCs w:val="20"/>
              </w:rPr>
              <w:t>површине</w:t>
            </w:r>
            <w:r w:rsidR="00F56B3C">
              <w:rPr>
                <w:rFonts w:ascii="Cambria" w:hAnsi="Cambria" w:cs="Arial"/>
                <w:b/>
                <w:sz w:val="20"/>
                <w:szCs w:val="20"/>
              </w:rPr>
              <w:t xml:space="preserve"> </w:t>
            </w:r>
            <w:r w:rsidR="00F56B3C">
              <w:rPr>
                <w:rFonts w:ascii="Cambria" w:hAnsi="Cambria" w:cs="Arial"/>
                <w:b/>
                <w:sz w:val="20"/>
                <w:szCs w:val="20"/>
                <w:lang/>
              </w:rPr>
              <w:t>2303</w:t>
            </w:r>
            <w:r w:rsidRPr="004A32D6">
              <w:rPr>
                <w:rFonts w:ascii="Cambria" w:hAnsi="Cambria" w:cs="Arial"/>
                <w:b/>
                <w:sz w:val="20"/>
                <w:szCs w:val="20"/>
              </w:rPr>
              <w:t xml:space="preserve"> м2</w:t>
            </w:r>
          </w:p>
        </w:tc>
        <w:tc>
          <w:tcPr>
            <w:tcW w:w="1890" w:type="dxa"/>
            <w:vAlign w:val="center"/>
          </w:tcPr>
          <w:p w:rsidR="00CD407B" w:rsidRPr="00A329E7" w:rsidRDefault="00A329E7" w:rsidP="00185FBE">
            <w:pPr>
              <w:jc w:val="center"/>
              <w:rPr>
                <w:rFonts w:ascii="Arial" w:hAnsi="Arial" w:cs="Arial"/>
                <w:b/>
                <w:sz w:val="20"/>
                <w:szCs w:val="20"/>
              </w:rPr>
            </w:pPr>
            <w:r>
              <w:rPr>
                <w:rFonts w:ascii="Cambria" w:hAnsi="Cambria" w:cs="Arial"/>
                <w:b/>
                <w:sz w:val="22"/>
                <w:szCs w:val="22"/>
              </w:rPr>
              <w:t>14.222.340,00</w:t>
            </w:r>
          </w:p>
        </w:tc>
        <w:tc>
          <w:tcPr>
            <w:tcW w:w="1809" w:type="dxa"/>
            <w:vAlign w:val="center"/>
          </w:tcPr>
          <w:p w:rsidR="00CD407B" w:rsidRPr="00BE5AC7" w:rsidRDefault="00CD407B" w:rsidP="00185FBE">
            <w:pPr>
              <w:jc w:val="center"/>
              <w:rPr>
                <w:rFonts w:ascii="Arial" w:hAnsi="Arial" w:cs="Arial"/>
                <w:b/>
                <w:sz w:val="20"/>
                <w:szCs w:val="20"/>
              </w:rPr>
            </w:pPr>
            <w:r>
              <w:rPr>
                <w:rFonts w:ascii="Cambria" w:hAnsi="Cambria" w:cs="Arial"/>
                <w:b/>
                <w:sz w:val="22"/>
                <w:szCs w:val="22"/>
              </w:rPr>
              <w:t>2.844.468,00</w:t>
            </w:r>
          </w:p>
        </w:tc>
      </w:tr>
    </w:tbl>
    <w:p w:rsidR="00E76B8F" w:rsidRDefault="00CD407B" w:rsidP="00945BCF">
      <w:pPr>
        <w:spacing w:before="120"/>
        <w:jc w:val="both"/>
        <w:rPr>
          <w:rFonts w:ascii="Arial" w:hAnsi="Arial" w:cs="Arial"/>
          <w:sz w:val="20"/>
          <w:szCs w:val="20"/>
        </w:rPr>
      </w:pPr>
      <w:r>
        <w:rPr>
          <w:rFonts w:ascii="Arial" w:hAnsi="Arial" w:cs="Arial"/>
          <w:sz w:val="20"/>
          <w:szCs w:val="20"/>
        </w:rPr>
        <w:t xml:space="preserve">Непокретна </w:t>
      </w:r>
      <w:r w:rsidR="00E76B8F" w:rsidRPr="008E6606">
        <w:rPr>
          <w:rFonts w:ascii="Arial" w:hAnsi="Arial" w:cs="Arial"/>
          <w:sz w:val="20"/>
          <w:szCs w:val="20"/>
        </w:rPr>
        <w:t>имовина стечајног дужн</w:t>
      </w:r>
      <w:r>
        <w:rPr>
          <w:rFonts w:ascii="Arial" w:hAnsi="Arial" w:cs="Arial"/>
          <w:sz w:val="20"/>
          <w:szCs w:val="20"/>
        </w:rPr>
        <w:t>ика се налази се</w:t>
      </w:r>
      <w:r w:rsidR="007E6AFF">
        <w:rPr>
          <w:rFonts w:ascii="Arial" w:hAnsi="Arial" w:cs="Arial"/>
          <w:sz w:val="20"/>
          <w:szCs w:val="20"/>
        </w:rPr>
        <w:t xml:space="preserve"> на </w:t>
      </w:r>
      <w:r>
        <w:rPr>
          <w:rFonts w:ascii="Arial" w:hAnsi="Arial" w:cs="Arial"/>
          <w:sz w:val="20"/>
          <w:szCs w:val="20"/>
        </w:rPr>
        <w:t>адреси Сомбор, улица Коњовићева</w:t>
      </w:r>
      <w:r w:rsidR="00E76B8F" w:rsidRPr="008E6606">
        <w:rPr>
          <w:rFonts w:ascii="Arial" w:hAnsi="Arial" w:cs="Arial"/>
          <w:sz w:val="20"/>
          <w:szCs w:val="20"/>
        </w:rPr>
        <w:t>.</w:t>
      </w:r>
    </w:p>
    <w:p w:rsidR="00A329E7" w:rsidRPr="00A329E7" w:rsidRDefault="00A329E7" w:rsidP="00945BCF">
      <w:pPr>
        <w:spacing w:before="120"/>
        <w:jc w:val="both"/>
        <w:rPr>
          <w:rFonts w:ascii="Arial" w:hAnsi="Arial" w:cs="Arial"/>
          <w:b/>
          <w:sz w:val="20"/>
          <w:szCs w:val="20"/>
        </w:rPr>
      </w:pPr>
      <w:r w:rsidRPr="00A329E7">
        <w:rPr>
          <w:rFonts w:ascii="Arial" w:hAnsi="Arial" w:cs="Arial"/>
          <w:b/>
          <w:sz w:val="20"/>
          <w:szCs w:val="20"/>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rsidR="00E76B8F" w:rsidRPr="009C5C63" w:rsidRDefault="00E76B8F" w:rsidP="00536CDE">
      <w:pPr>
        <w:jc w:val="both"/>
        <w:rPr>
          <w:b/>
          <w:color w:val="000000"/>
          <w:sz w:val="22"/>
          <w:szCs w:val="22"/>
        </w:rPr>
      </w:pPr>
    </w:p>
    <w:p w:rsidR="00E76B8F" w:rsidRPr="008E6606" w:rsidRDefault="00E76B8F" w:rsidP="00536CDE">
      <w:pPr>
        <w:jc w:val="both"/>
        <w:rPr>
          <w:rFonts w:ascii="Arial" w:hAnsi="Arial" w:cs="Arial"/>
          <w:b/>
          <w:sz w:val="20"/>
          <w:szCs w:val="20"/>
          <w:lang w:val="sr-Cyrl-CS"/>
        </w:rPr>
      </w:pPr>
      <w:r w:rsidRPr="008E6606">
        <w:rPr>
          <w:rFonts w:ascii="Arial" w:hAnsi="Arial" w:cs="Arial"/>
          <w:b/>
          <w:sz w:val="20"/>
          <w:szCs w:val="20"/>
          <w:lang w:val="sr-Cyrl-CS"/>
        </w:rPr>
        <w:t>Право на учешће имају сва правна и физичка лица која:</w:t>
      </w:r>
    </w:p>
    <w:p w:rsidR="00E76B8F" w:rsidRPr="008E6606" w:rsidRDefault="00E76B8F" w:rsidP="00536CDE">
      <w:pPr>
        <w:jc w:val="both"/>
        <w:rPr>
          <w:rFonts w:ascii="Arial" w:hAnsi="Arial" w:cs="Arial"/>
          <w:b/>
          <w:sz w:val="20"/>
          <w:szCs w:val="20"/>
        </w:rPr>
      </w:pPr>
    </w:p>
    <w:p w:rsidR="00E76B8F" w:rsidRPr="008E6606" w:rsidRDefault="00E76B8F" w:rsidP="00A6082F">
      <w:pPr>
        <w:jc w:val="both"/>
        <w:rPr>
          <w:rFonts w:ascii="Arial" w:hAnsi="Arial" w:cs="Arial"/>
          <w:sz w:val="20"/>
          <w:szCs w:val="20"/>
          <w:lang w:val="sr-Cyrl-CS"/>
        </w:rPr>
      </w:pPr>
      <w:r w:rsidRPr="008E6606">
        <w:rPr>
          <w:rFonts w:ascii="Arial" w:hAnsi="Arial" w:cs="Arial"/>
          <w:sz w:val="20"/>
          <w:szCs w:val="20"/>
        </w:rPr>
        <w:t>1.</w:t>
      </w:r>
      <w:r w:rsidR="00016385">
        <w:rPr>
          <w:rFonts w:ascii="Arial" w:hAnsi="Arial" w:cs="Arial"/>
          <w:sz w:val="20"/>
          <w:szCs w:val="20"/>
        </w:rPr>
        <w:t xml:space="preserve"> </w:t>
      </w:r>
      <w:r w:rsidRPr="008E6606">
        <w:rPr>
          <w:rFonts w:ascii="Arial" w:hAnsi="Arial" w:cs="Arial"/>
          <w:sz w:val="20"/>
          <w:szCs w:val="20"/>
          <w:lang w:val="sr-Cyrl-CS"/>
        </w:rPr>
        <w:t xml:space="preserve">након добијања профактуре, изврше уплату  ради </w:t>
      </w:r>
      <w:r w:rsidRPr="008E6606">
        <w:rPr>
          <w:rFonts w:ascii="Arial" w:hAnsi="Arial" w:cs="Arial"/>
          <w:b/>
          <w:sz w:val="20"/>
          <w:szCs w:val="20"/>
          <w:lang w:val="sr-Cyrl-CS"/>
        </w:rPr>
        <w:t>откупа продајне документације</w:t>
      </w:r>
      <w:r w:rsidRPr="008E6606">
        <w:rPr>
          <w:rFonts w:ascii="Arial" w:hAnsi="Arial" w:cs="Arial"/>
          <w:sz w:val="20"/>
          <w:szCs w:val="20"/>
          <w:lang w:val="sr-Cyrl-CS"/>
        </w:rPr>
        <w:t xml:space="preserve">  у износу од </w:t>
      </w:r>
      <w:r w:rsidR="00016385" w:rsidRPr="00F56B3C">
        <w:rPr>
          <w:rFonts w:ascii="Arial" w:hAnsi="Arial" w:cs="Arial"/>
          <w:b/>
          <w:sz w:val="20"/>
          <w:szCs w:val="20"/>
          <w:lang w:val="sr-Cyrl-CS"/>
        </w:rPr>
        <w:t>10</w:t>
      </w:r>
      <w:r w:rsidRPr="00F56B3C">
        <w:rPr>
          <w:rFonts w:ascii="Arial" w:hAnsi="Arial" w:cs="Arial"/>
          <w:b/>
          <w:sz w:val="20"/>
          <w:szCs w:val="20"/>
          <w:lang w:val="sr-Cyrl-CS"/>
        </w:rPr>
        <w:t>0.000,00 динара</w:t>
      </w:r>
      <w:r w:rsidR="00016385">
        <w:rPr>
          <w:rFonts w:ascii="Arial" w:hAnsi="Arial" w:cs="Arial"/>
          <w:sz w:val="20"/>
          <w:szCs w:val="20"/>
          <w:lang w:val="sr-Cyrl-CS"/>
        </w:rPr>
        <w:t xml:space="preserve">. </w:t>
      </w:r>
      <w:r w:rsidRPr="008E6606">
        <w:rPr>
          <w:rFonts w:ascii="Arial" w:hAnsi="Arial" w:cs="Arial"/>
          <w:sz w:val="20"/>
          <w:szCs w:val="20"/>
          <w:lang w:val="sr-Cyrl-CS"/>
        </w:rPr>
        <w:t xml:space="preserve">Профактура се може преузети сваког радног дана у периоду од </w:t>
      </w:r>
      <w:r w:rsidRPr="008E6606">
        <w:rPr>
          <w:rFonts w:ascii="Arial" w:hAnsi="Arial" w:cs="Arial"/>
          <w:b/>
          <w:sz w:val="20"/>
          <w:szCs w:val="20"/>
        </w:rPr>
        <w:t>08</w:t>
      </w:r>
      <w:r w:rsidRPr="008E6606">
        <w:rPr>
          <w:rFonts w:ascii="Arial" w:hAnsi="Arial" w:cs="Arial"/>
          <w:b/>
          <w:sz w:val="20"/>
          <w:szCs w:val="20"/>
          <w:lang w:val="sr-Cyrl-CS"/>
        </w:rPr>
        <w:t>.00 до 14.00</w:t>
      </w:r>
      <w:r w:rsidRPr="008E6606">
        <w:rPr>
          <w:rFonts w:ascii="Arial" w:hAnsi="Arial" w:cs="Arial"/>
          <w:sz w:val="20"/>
          <w:szCs w:val="20"/>
          <w:lang w:val="sr-Cyrl-CS"/>
        </w:rPr>
        <w:t xml:space="preserve"> часова по претходном договору са стечајн</w:t>
      </w:r>
      <w:r w:rsidRPr="008E6606">
        <w:rPr>
          <w:rFonts w:ascii="Arial" w:hAnsi="Arial" w:cs="Arial"/>
          <w:sz w:val="20"/>
          <w:szCs w:val="20"/>
        </w:rPr>
        <w:t>им</w:t>
      </w:r>
      <w:r w:rsidRPr="008E6606">
        <w:rPr>
          <w:rFonts w:ascii="Arial" w:hAnsi="Arial" w:cs="Arial"/>
          <w:sz w:val="20"/>
          <w:szCs w:val="20"/>
          <w:lang w:val="sr-Cyrl-CS"/>
        </w:rPr>
        <w:t xml:space="preserve"> управник</w:t>
      </w:r>
      <w:r w:rsidRPr="008E6606">
        <w:rPr>
          <w:rFonts w:ascii="Arial" w:hAnsi="Arial" w:cs="Arial"/>
          <w:sz w:val="20"/>
          <w:szCs w:val="20"/>
        </w:rPr>
        <w:t>ом</w:t>
      </w:r>
      <w:r w:rsidRPr="008E6606">
        <w:rPr>
          <w:rFonts w:ascii="Arial" w:hAnsi="Arial" w:cs="Arial"/>
          <w:sz w:val="20"/>
          <w:szCs w:val="20"/>
          <w:lang w:val="sr-Cyrl-CS"/>
        </w:rPr>
        <w:t xml:space="preserve">, контакт телефон: </w:t>
      </w:r>
      <w:r w:rsidRPr="008E6606">
        <w:rPr>
          <w:rFonts w:ascii="Arial" w:hAnsi="Arial" w:cs="Arial"/>
          <w:b/>
          <w:sz w:val="20"/>
          <w:szCs w:val="20"/>
          <w:lang w:val="sr-Cyrl-CS"/>
        </w:rPr>
        <w:t>06</w:t>
      </w:r>
      <w:r w:rsidRPr="008E6606">
        <w:rPr>
          <w:rFonts w:ascii="Arial" w:hAnsi="Arial" w:cs="Arial"/>
          <w:b/>
          <w:sz w:val="20"/>
          <w:szCs w:val="20"/>
        </w:rPr>
        <w:t>4 1617414</w:t>
      </w:r>
      <w:r w:rsidRPr="008E6606">
        <w:rPr>
          <w:rFonts w:ascii="Arial" w:hAnsi="Arial" w:cs="Arial"/>
          <w:sz w:val="20"/>
          <w:szCs w:val="20"/>
          <w:lang w:val="sr-Cyrl-CS"/>
        </w:rPr>
        <w:t xml:space="preserve">. Рок за откуп продајне документације је </w:t>
      </w:r>
      <w:r w:rsidR="00447E2D" w:rsidRPr="00F56B3C">
        <w:rPr>
          <w:rFonts w:ascii="Arial" w:hAnsi="Arial" w:cs="Arial"/>
          <w:b/>
          <w:sz w:val="20"/>
          <w:szCs w:val="20"/>
        </w:rPr>
        <w:t>02.07.2021</w:t>
      </w:r>
      <w:r w:rsidRPr="00F56B3C">
        <w:rPr>
          <w:rFonts w:ascii="Arial" w:hAnsi="Arial" w:cs="Arial"/>
          <w:b/>
          <w:sz w:val="20"/>
          <w:szCs w:val="20"/>
          <w:lang w:val="sr-Cyrl-CS"/>
        </w:rPr>
        <w:t>. године</w:t>
      </w:r>
      <w:r w:rsidRPr="008E6606">
        <w:rPr>
          <w:rFonts w:ascii="Arial" w:hAnsi="Arial" w:cs="Arial"/>
          <w:sz w:val="20"/>
          <w:szCs w:val="20"/>
          <w:lang w:val="sr-Cyrl-CS"/>
        </w:rPr>
        <w:t>.</w:t>
      </w:r>
    </w:p>
    <w:p w:rsidR="00E76B8F" w:rsidRPr="008E6606" w:rsidRDefault="00E76B8F" w:rsidP="00536CDE">
      <w:pPr>
        <w:jc w:val="both"/>
        <w:rPr>
          <w:rFonts w:ascii="Arial" w:hAnsi="Arial" w:cs="Arial"/>
          <w:sz w:val="20"/>
          <w:szCs w:val="20"/>
          <w:lang w:val="sr-Cyrl-CS"/>
        </w:rPr>
      </w:pPr>
    </w:p>
    <w:p w:rsidR="00447E2D" w:rsidRPr="00F56B3C" w:rsidRDefault="00E76B8F" w:rsidP="00A6082F">
      <w:pPr>
        <w:pStyle w:val="CommentText"/>
        <w:jc w:val="both"/>
        <w:rPr>
          <w:rFonts w:ascii="Arial" w:hAnsi="Arial" w:cs="Arial"/>
          <w:b/>
          <w:lang w:val="sr-Latn-BA"/>
        </w:rPr>
      </w:pPr>
      <w:r w:rsidRPr="00A6082F">
        <w:rPr>
          <w:rFonts w:ascii="Arial" w:hAnsi="Arial" w:cs="Arial"/>
          <w:lang w:val="sr-Cyrl-CS"/>
        </w:rPr>
        <w:t xml:space="preserve"> </w:t>
      </w:r>
      <w:r w:rsidRPr="00A6082F">
        <w:rPr>
          <w:rFonts w:ascii="Arial" w:hAnsi="Arial" w:cs="Arial"/>
        </w:rPr>
        <w:t xml:space="preserve">2. </w:t>
      </w:r>
      <w:r w:rsidRPr="00A6082F">
        <w:rPr>
          <w:rFonts w:ascii="Arial" w:hAnsi="Arial" w:cs="Arial"/>
          <w:b/>
          <w:lang w:val="sr-Cyrl-CS"/>
        </w:rPr>
        <w:t>уплате депозит</w:t>
      </w:r>
      <w:r w:rsidRPr="00A6082F">
        <w:rPr>
          <w:rFonts w:ascii="Arial" w:hAnsi="Arial" w:cs="Arial"/>
          <w:lang w:val="sr-Cyrl-CS"/>
        </w:rPr>
        <w:t xml:space="preserve"> у износу од </w:t>
      </w:r>
      <w:r w:rsidR="00CD407B">
        <w:rPr>
          <w:rFonts w:ascii="Arial" w:hAnsi="Arial" w:cs="Arial"/>
          <w:b/>
          <w:lang w:val="sr-Cyrl-CS"/>
        </w:rPr>
        <w:t>2.844.468,00</w:t>
      </w:r>
      <w:r w:rsidRPr="00A6082F">
        <w:rPr>
          <w:rFonts w:ascii="Arial" w:hAnsi="Arial" w:cs="Arial"/>
          <w:b/>
          <w:lang w:val="sr-Cyrl-CS"/>
        </w:rPr>
        <w:t xml:space="preserve"> динара</w:t>
      </w:r>
      <w:r w:rsidRPr="00A6082F">
        <w:rPr>
          <w:rFonts w:ascii="Arial" w:hAnsi="Arial" w:cs="Arial"/>
          <w:lang w:val="sr-Cyrl-CS"/>
        </w:rPr>
        <w:t xml:space="preserve">, на текући рачун стечајног дужника број: </w:t>
      </w:r>
      <w:r w:rsidRPr="0036082D">
        <w:rPr>
          <w:rFonts w:ascii="Arial" w:hAnsi="Arial" w:cs="Arial"/>
          <w:b/>
          <w:lang w:val="sr-Cyrl-CS"/>
        </w:rPr>
        <w:t>325-9500</w:t>
      </w:r>
      <w:r w:rsidR="00AA3967" w:rsidRPr="0036082D">
        <w:rPr>
          <w:rFonts w:ascii="Arial" w:hAnsi="Arial" w:cs="Arial"/>
          <w:b/>
          <w:lang w:val="sr-Cyrl-CS"/>
        </w:rPr>
        <w:t>700044836-32</w:t>
      </w:r>
      <w:r w:rsidR="00CD407B">
        <w:rPr>
          <w:rFonts w:ascii="Arial" w:hAnsi="Arial" w:cs="Arial"/>
          <w:lang w:val="sr-Cyrl-CS"/>
        </w:rPr>
        <w:t xml:space="preserve"> који се води код ОТП Банка</w:t>
      </w:r>
      <w:r w:rsidR="008A741D">
        <w:rPr>
          <w:rFonts w:ascii="Arial" w:hAnsi="Arial" w:cs="Arial"/>
          <w:lang w:val="sr-Cyrl-CS"/>
        </w:rPr>
        <w:t xml:space="preserve"> Србије</w:t>
      </w:r>
      <w:r w:rsidRPr="00A6082F">
        <w:rPr>
          <w:rFonts w:ascii="Arial" w:hAnsi="Arial" w:cs="Arial"/>
          <w:lang w:val="sr-Cyrl-CS"/>
        </w:rPr>
        <w:t xml:space="preserve"> АД </w:t>
      </w:r>
      <w:r w:rsidRPr="00A6082F">
        <w:rPr>
          <w:rFonts w:ascii="Arial" w:hAnsi="Arial" w:cs="Arial"/>
        </w:rPr>
        <w:t>Нови Сад</w:t>
      </w:r>
      <w:r w:rsidRPr="00A6082F">
        <w:rPr>
          <w:rFonts w:ascii="Arial" w:hAnsi="Arial" w:cs="Arial"/>
          <w:lang w:val="sr-Cyrl-CS"/>
        </w:rPr>
        <w:t xml:space="preserve">, </w:t>
      </w:r>
      <w:r w:rsidRPr="00A6082F">
        <w:rPr>
          <w:rFonts w:ascii="Arial" w:hAnsi="Arial" w:cs="Arial"/>
        </w:rPr>
        <w:t xml:space="preserve">или положе неопозиву првокласну банкарску гаранцију наплативу на први позив (са роком важности </w:t>
      </w:r>
      <w:r w:rsidR="00447E2D">
        <w:rPr>
          <w:rFonts w:ascii="Arial" w:hAnsi="Arial" w:cs="Arial"/>
        </w:rPr>
        <w:t>од 30 дана</w:t>
      </w:r>
      <w:r w:rsidRPr="00A6082F">
        <w:rPr>
          <w:rFonts w:ascii="Arial" w:hAnsi="Arial" w:cs="Arial"/>
        </w:rPr>
        <w:t>)</w:t>
      </w:r>
      <w:r w:rsidR="00447E2D">
        <w:rPr>
          <w:rFonts w:ascii="Arial" w:hAnsi="Arial" w:cs="Arial"/>
        </w:rPr>
        <w:t xml:space="preserve">. </w:t>
      </w:r>
      <w:r w:rsidR="00447E2D" w:rsidRPr="00447E2D">
        <w:rPr>
          <w:rFonts w:ascii="Arial" w:hAnsi="Arial" w:cs="Arial"/>
          <w:lang w:val="sr-Cyrl-CS"/>
        </w:rPr>
        <w:t>Оргинал банкарске гаранције се доставља искључиво лично стечајном управнику до 02.07</w:t>
      </w:r>
      <w:r w:rsidR="00447E2D">
        <w:rPr>
          <w:rFonts w:ascii="Arial" w:hAnsi="Arial" w:cs="Arial"/>
          <w:lang w:val="sr-Cyrl-CS"/>
        </w:rPr>
        <w:t>.2021. године до 14</w:t>
      </w:r>
      <w:r w:rsidR="00447E2D" w:rsidRPr="00447E2D">
        <w:rPr>
          <w:rFonts w:ascii="Arial" w:hAnsi="Arial" w:cs="Arial"/>
          <w:lang w:val="sr-Cyrl-CS"/>
        </w:rPr>
        <w:t xml:space="preserve"> часова,како би се до рока за достављање понуда, могла извршити провера и потврдила исправност достављене оргиналне банкарске гаранције</w:t>
      </w:r>
      <w:r w:rsidR="00447E2D">
        <w:rPr>
          <w:rFonts w:ascii="Arial" w:hAnsi="Arial" w:cs="Arial"/>
        </w:rPr>
        <w:t xml:space="preserve">. </w:t>
      </w:r>
      <w:r w:rsidRPr="00885554">
        <w:rPr>
          <w:rFonts w:ascii="Arial" w:hAnsi="Arial" w:cs="Arial"/>
          <w:b/>
          <w:lang w:val="sr-Cyrl-CS"/>
        </w:rPr>
        <w:t>Рок за уплату депозита је</w:t>
      </w:r>
      <w:r w:rsidRPr="00A6082F">
        <w:rPr>
          <w:rFonts w:ascii="Arial" w:hAnsi="Arial" w:cs="Arial"/>
          <w:lang w:val="sr-Cyrl-CS"/>
        </w:rPr>
        <w:t xml:space="preserve"> </w:t>
      </w:r>
      <w:r w:rsidR="00F56B3C" w:rsidRPr="00F56B3C">
        <w:rPr>
          <w:rFonts w:ascii="Arial" w:hAnsi="Arial" w:cs="Arial"/>
          <w:b/>
        </w:rPr>
        <w:t>0</w:t>
      </w:r>
      <w:r w:rsidR="00F56B3C" w:rsidRPr="00F56B3C">
        <w:rPr>
          <w:rFonts w:ascii="Arial" w:hAnsi="Arial" w:cs="Arial"/>
          <w:b/>
          <w:lang/>
        </w:rPr>
        <w:t>5</w:t>
      </w:r>
      <w:r w:rsidR="00447E2D" w:rsidRPr="00F56B3C">
        <w:rPr>
          <w:rFonts w:ascii="Arial" w:hAnsi="Arial" w:cs="Arial"/>
          <w:b/>
        </w:rPr>
        <w:t>.07.2021</w:t>
      </w:r>
      <w:r w:rsidRPr="00D67FED">
        <w:rPr>
          <w:rFonts w:ascii="Arial" w:hAnsi="Arial" w:cs="Arial"/>
          <w:b/>
          <w:lang w:val="sr-Cyrl-CS"/>
        </w:rPr>
        <w:t>.</w:t>
      </w:r>
      <w:r w:rsidRPr="00A6082F">
        <w:rPr>
          <w:rFonts w:ascii="Arial" w:hAnsi="Arial" w:cs="Arial"/>
          <w:b/>
          <w:lang w:val="sr-Cyrl-CS"/>
        </w:rPr>
        <w:t xml:space="preserve"> године</w:t>
      </w:r>
      <w:r w:rsidR="004C6A3A">
        <w:rPr>
          <w:rFonts w:ascii="Arial" w:hAnsi="Arial" w:cs="Arial"/>
          <w:b/>
          <w:lang w:val="sr-Latn-BA"/>
        </w:rPr>
        <w:t xml:space="preserve">, </w:t>
      </w:r>
      <w:r w:rsidR="004C6A3A">
        <w:rPr>
          <w:rFonts w:ascii="Arial" w:hAnsi="Arial" w:cs="Arial"/>
          <w:b/>
          <w:lang/>
        </w:rPr>
        <w:t xml:space="preserve">најкасније до 12 </w:t>
      </w:r>
      <w:r w:rsidR="00FB3851">
        <w:rPr>
          <w:rFonts w:ascii="Arial" w:hAnsi="Arial" w:cs="Arial"/>
          <w:b/>
          <w:lang/>
        </w:rPr>
        <w:t>часова</w:t>
      </w:r>
      <w:r w:rsidR="00F56B3C">
        <w:rPr>
          <w:rFonts w:ascii="Arial" w:hAnsi="Arial" w:cs="Arial"/>
          <w:b/>
          <w:lang w:val="sr-Latn-BA"/>
        </w:rPr>
        <w:t>.</w:t>
      </w:r>
    </w:p>
    <w:p w:rsidR="00E76B8F" w:rsidRPr="008E6606" w:rsidRDefault="00E76B8F" w:rsidP="006404F5">
      <w:pPr>
        <w:pStyle w:val="CommentText"/>
        <w:rPr>
          <w:rFonts w:ascii="Arial" w:hAnsi="Arial" w:cs="Arial"/>
          <w:b/>
          <w:lang w:val="sr-Cyrl-CS"/>
        </w:rPr>
      </w:pPr>
    </w:p>
    <w:p w:rsidR="00E76B8F" w:rsidRDefault="00E76B8F" w:rsidP="00536CDE">
      <w:pPr>
        <w:jc w:val="both"/>
        <w:rPr>
          <w:rFonts w:ascii="Arial" w:hAnsi="Arial" w:cs="Arial"/>
          <w:sz w:val="20"/>
          <w:szCs w:val="20"/>
          <w:lang w:val="sr-Cyrl-CS"/>
        </w:rPr>
      </w:pPr>
      <w:r w:rsidRPr="008E6606">
        <w:rPr>
          <w:rFonts w:ascii="Arial" w:hAnsi="Arial" w:cs="Arial"/>
          <w:sz w:val="20"/>
          <w:szCs w:val="20"/>
        </w:rPr>
        <w:t>3.</w:t>
      </w:r>
      <w:r w:rsidR="0036082D">
        <w:rPr>
          <w:rFonts w:ascii="Arial" w:hAnsi="Arial" w:cs="Arial"/>
          <w:sz w:val="20"/>
          <w:szCs w:val="20"/>
        </w:rPr>
        <w:t xml:space="preserve"> </w:t>
      </w:r>
      <w:r w:rsidRPr="008E6606">
        <w:rPr>
          <w:rFonts w:ascii="Arial" w:hAnsi="Arial" w:cs="Arial"/>
          <w:sz w:val="20"/>
          <w:szCs w:val="20"/>
          <w:lang w:val="sr-Cyrl-CS"/>
        </w:rPr>
        <w:t>потпишу изјаву о губитку права на враћање депозита. Изјава чини саставни део продајне документације.</w:t>
      </w:r>
    </w:p>
    <w:p w:rsidR="00447E2D" w:rsidRDefault="00447E2D" w:rsidP="00536CDE">
      <w:pPr>
        <w:jc w:val="both"/>
        <w:rPr>
          <w:rFonts w:ascii="Arial" w:hAnsi="Arial" w:cs="Arial"/>
          <w:sz w:val="20"/>
          <w:szCs w:val="20"/>
          <w:lang w:val="sr-Cyrl-CS"/>
        </w:rPr>
      </w:pPr>
    </w:p>
    <w:p w:rsidR="00447E2D" w:rsidRPr="00D23E98" w:rsidRDefault="00447E2D" w:rsidP="00447E2D">
      <w:pPr>
        <w:ind w:right="-567"/>
        <w:jc w:val="both"/>
        <w:rPr>
          <w:rFonts w:ascii="Arial" w:hAnsi="Arial" w:cs="Arial"/>
          <w:sz w:val="20"/>
          <w:szCs w:val="20"/>
          <w:lang w:val="sr-Cyrl-CS"/>
        </w:rPr>
      </w:pPr>
      <w:r w:rsidRPr="00D23E98">
        <w:rPr>
          <w:rFonts w:ascii="Arial" w:hAnsi="Arial" w:cs="Arial"/>
          <w:b/>
          <w:sz w:val="20"/>
          <w:szCs w:val="20"/>
          <w:lang w:val="sr-Cyrl-CS"/>
        </w:rPr>
        <w:t>Имовина се купује у виђеном стању</w:t>
      </w:r>
      <w:r w:rsidRPr="00D23E98">
        <w:rPr>
          <w:rFonts w:ascii="Arial" w:hAnsi="Arial" w:cs="Arial"/>
          <w:sz w:val="20"/>
          <w:szCs w:val="20"/>
          <w:lang w:val="sr-Cyrl-CS"/>
        </w:rPr>
        <w:t xml:space="preserve"> и може се разгледати након откупа продајне документације, </w:t>
      </w:r>
      <w:r w:rsidRPr="00D23E98">
        <w:rPr>
          <w:rFonts w:ascii="Arial" w:hAnsi="Arial" w:cs="Arial"/>
          <w:sz w:val="20"/>
          <w:szCs w:val="20"/>
          <w:lang w:val="ru-RU"/>
        </w:rPr>
        <w:t xml:space="preserve">сваким </w:t>
      </w:r>
      <w:r w:rsidR="00D23E98" w:rsidRPr="00D23E98">
        <w:rPr>
          <w:rFonts w:ascii="Arial" w:hAnsi="Arial" w:cs="Arial"/>
          <w:sz w:val="20"/>
          <w:szCs w:val="20"/>
          <w:lang w:val="ru-RU"/>
        </w:rPr>
        <w:t>даном од 08 до 14</w:t>
      </w:r>
      <w:r w:rsidRPr="00D23E98">
        <w:rPr>
          <w:rFonts w:ascii="Arial" w:hAnsi="Arial" w:cs="Arial"/>
          <w:sz w:val="20"/>
          <w:szCs w:val="20"/>
          <w:lang w:val="ru-RU"/>
        </w:rPr>
        <w:t xml:space="preserve"> часова, </w:t>
      </w:r>
      <w:r w:rsidRPr="00D23E98">
        <w:rPr>
          <w:rFonts w:ascii="Arial" w:hAnsi="Arial" w:cs="Arial"/>
          <w:sz w:val="20"/>
          <w:szCs w:val="20"/>
          <w:lang w:val="sr-Cyrl-CS"/>
        </w:rPr>
        <w:t xml:space="preserve">најкасније </w:t>
      </w:r>
      <w:r w:rsidRPr="00D23E98">
        <w:rPr>
          <w:rFonts w:ascii="Arial" w:hAnsi="Arial" w:cs="Arial"/>
          <w:sz w:val="20"/>
          <w:szCs w:val="20"/>
        </w:rPr>
        <w:t>3</w:t>
      </w:r>
      <w:r w:rsidR="00D23E98" w:rsidRPr="00D23E98">
        <w:rPr>
          <w:rFonts w:ascii="Arial" w:hAnsi="Arial" w:cs="Arial"/>
          <w:sz w:val="20"/>
          <w:szCs w:val="20"/>
        </w:rPr>
        <w:t xml:space="preserve"> </w:t>
      </w:r>
      <w:r w:rsidRPr="00D23E98">
        <w:rPr>
          <w:rFonts w:ascii="Arial" w:hAnsi="Arial" w:cs="Arial"/>
          <w:sz w:val="20"/>
          <w:szCs w:val="20"/>
          <w:lang w:val="sr-Cyrl-CS"/>
        </w:rPr>
        <w:t>дана пре заказане продаје</w:t>
      </w:r>
      <w:r w:rsidR="00D23E98" w:rsidRPr="00D23E98">
        <w:rPr>
          <w:rFonts w:ascii="Arial" w:hAnsi="Arial" w:cs="Arial"/>
          <w:sz w:val="20"/>
          <w:szCs w:val="20"/>
          <w:lang w:val="sr-Cyrl-CS"/>
        </w:rPr>
        <w:t xml:space="preserve"> </w:t>
      </w:r>
      <w:r w:rsidRPr="00D23E98">
        <w:rPr>
          <w:rFonts w:ascii="Arial" w:hAnsi="Arial" w:cs="Arial"/>
          <w:sz w:val="20"/>
          <w:szCs w:val="20"/>
          <w:lang w:val="sr-Cyrl-CS"/>
        </w:rPr>
        <w:t>(</w:t>
      </w:r>
      <w:r w:rsidRPr="00D23E98">
        <w:rPr>
          <w:rFonts w:ascii="Arial" w:hAnsi="Arial" w:cs="Arial"/>
          <w:sz w:val="20"/>
          <w:szCs w:val="20"/>
          <w:lang w:val="ru-RU"/>
        </w:rPr>
        <w:t xml:space="preserve">уз претходну најаву </w:t>
      </w:r>
      <w:r w:rsidRPr="00D23E98">
        <w:rPr>
          <w:rFonts w:ascii="Arial" w:hAnsi="Arial" w:cs="Arial"/>
          <w:sz w:val="20"/>
          <w:szCs w:val="20"/>
          <w:lang w:val="sr-Cyrl-CS"/>
        </w:rPr>
        <w:t xml:space="preserve">стечајном управнику). </w:t>
      </w:r>
    </w:p>
    <w:p w:rsidR="00447E2D" w:rsidRPr="00D23E98" w:rsidRDefault="00447E2D" w:rsidP="00447E2D">
      <w:pPr>
        <w:ind w:left="-567" w:right="-567"/>
        <w:jc w:val="both"/>
        <w:rPr>
          <w:rFonts w:ascii="Arial" w:hAnsi="Arial" w:cs="Arial"/>
          <w:b/>
          <w:sz w:val="20"/>
          <w:szCs w:val="20"/>
        </w:rPr>
      </w:pPr>
    </w:p>
    <w:p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lang w:val="sr-Cyrl-CS"/>
        </w:rPr>
        <w:t>Затворене понуде достављају се на адресу</w:t>
      </w:r>
      <w:r w:rsidR="00D23E98" w:rsidRPr="00D23E98">
        <w:rPr>
          <w:rFonts w:ascii="Arial" w:hAnsi="Arial" w:cs="Arial"/>
          <w:b/>
          <w:sz w:val="20"/>
          <w:szCs w:val="20"/>
        </w:rPr>
        <w:t xml:space="preserve"> </w:t>
      </w:r>
      <w:r w:rsidR="00885554">
        <w:rPr>
          <w:rFonts w:ascii="Arial" w:hAnsi="Arial" w:cs="Arial"/>
          <w:b/>
          <w:sz w:val="20"/>
          <w:szCs w:val="20"/>
          <w:lang/>
        </w:rPr>
        <w:t xml:space="preserve">канцеларије </w:t>
      </w:r>
      <w:r w:rsidR="00D23E98" w:rsidRPr="00D23E98">
        <w:rPr>
          <w:rFonts w:ascii="Arial" w:hAnsi="Arial" w:cs="Arial"/>
          <w:b/>
          <w:sz w:val="20"/>
          <w:szCs w:val="20"/>
        </w:rPr>
        <w:t xml:space="preserve">стечајног управника: Предраг Ерић, Апатински пут 40а 25000 Сомбор. </w:t>
      </w:r>
    </w:p>
    <w:p w:rsidR="00447E2D" w:rsidRPr="00D23E98" w:rsidRDefault="00447E2D" w:rsidP="00447E2D">
      <w:pPr>
        <w:ind w:left="-567" w:right="-567"/>
        <w:jc w:val="both"/>
        <w:rPr>
          <w:rFonts w:ascii="Arial" w:hAnsi="Arial" w:cs="Arial"/>
          <w:b/>
          <w:sz w:val="20"/>
          <w:szCs w:val="20"/>
          <w:u w:val="single"/>
        </w:rPr>
      </w:pPr>
    </w:p>
    <w:p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u w:val="single"/>
          <w:lang w:val="sr-Cyrl-CS"/>
        </w:rPr>
        <w:t>Крајњи р</w:t>
      </w:r>
      <w:r w:rsidR="00D23E98" w:rsidRPr="00D23E98">
        <w:rPr>
          <w:rFonts w:ascii="Arial" w:hAnsi="Arial" w:cs="Arial"/>
          <w:b/>
          <w:sz w:val="20"/>
          <w:szCs w:val="20"/>
          <w:u w:val="single"/>
          <w:lang w:val="sr-Cyrl-CS"/>
        </w:rPr>
        <w:t>ок за достављање понуда је 05.07</w:t>
      </w:r>
      <w:r w:rsidR="008A4FAB">
        <w:rPr>
          <w:rFonts w:ascii="Arial" w:hAnsi="Arial" w:cs="Arial"/>
          <w:b/>
          <w:sz w:val="20"/>
          <w:szCs w:val="20"/>
          <w:u w:val="single"/>
          <w:lang w:val="sr-Cyrl-CS"/>
        </w:rPr>
        <w:t>.2021. године до 12</w:t>
      </w:r>
      <w:r w:rsidRPr="00D23E98">
        <w:rPr>
          <w:rFonts w:ascii="Arial" w:hAnsi="Arial" w:cs="Arial"/>
          <w:b/>
          <w:sz w:val="20"/>
          <w:szCs w:val="20"/>
          <w:u w:val="single"/>
          <w:lang w:val="sr-Cyrl-CS"/>
        </w:rPr>
        <w:t xml:space="preserve"> часова.</w:t>
      </w:r>
    </w:p>
    <w:p w:rsidR="00447E2D" w:rsidRPr="00D23E98" w:rsidRDefault="00447E2D" w:rsidP="008A4FAB">
      <w:pPr>
        <w:ind w:right="-567"/>
        <w:jc w:val="both"/>
        <w:rPr>
          <w:rFonts w:ascii="Arial" w:hAnsi="Arial" w:cs="Arial"/>
          <w:bCs/>
          <w:sz w:val="20"/>
          <w:szCs w:val="20"/>
          <w:lang w:val="sr-Cyrl-CS"/>
        </w:rPr>
      </w:pPr>
    </w:p>
    <w:p w:rsidR="00447E2D" w:rsidRPr="00D23E98" w:rsidRDefault="00447E2D" w:rsidP="00447E2D">
      <w:pPr>
        <w:ind w:right="-567"/>
        <w:jc w:val="both"/>
        <w:rPr>
          <w:rFonts w:ascii="Arial" w:hAnsi="Arial" w:cs="Arial"/>
          <w:bCs/>
          <w:sz w:val="20"/>
          <w:szCs w:val="20"/>
          <w:lang w:val="sr-Cyrl-CS"/>
        </w:rPr>
      </w:pPr>
      <w:r w:rsidRPr="00D23E98">
        <w:rPr>
          <w:rFonts w:ascii="Arial" w:hAnsi="Arial" w:cs="Arial"/>
          <w:bCs/>
          <w:sz w:val="20"/>
          <w:szCs w:val="20"/>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rsidR="00447E2D" w:rsidRPr="00D23E98" w:rsidRDefault="00447E2D" w:rsidP="00447E2D">
      <w:pPr>
        <w:ind w:left="-567" w:right="-567"/>
        <w:jc w:val="both"/>
        <w:rPr>
          <w:rFonts w:ascii="Arial" w:hAnsi="Arial" w:cs="Arial"/>
          <w:b/>
          <w:noProof/>
          <w:sz w:val="20"/>
          <w:szCs w:val="20"/>
          <w:u w:val="single"/>
          <w:lang w:val="sr-Cyrl-BA"/>
        </w:rPr>
      </w:pPr>
    </w:p>
    <w:p w:rsidR="00447E2D" w:rsidRDefault="00447E2D" w:rsidP="00447E2D">
      <w:pPr>
        <w:ind w:left="-567" w:right="-567" w:firstLine="567"/>
        <w:jc w:val="both"/>
        <w:rPr>
          <w:rFonts w:ascii="Arial" w:hAnsi="Arial" w:cs="Arial"/>
          <w:b/>
          <w:sz w:val="20"/>
          <w:szCs w:val="20"/>
          <w:u w:val="single"/>
          <w:lang w:val="sr-Cyrl-CS"/>
        </w:rPr>
      </w:pPr>
      <w:r w:rsidRPr="00D23E98">
        <w:rPr>
          <w:rFonts w:ascii="Arial" w:hAnsi="Arial" w:cs="Arial"/>
          <w:b/>
          <w:noProof/>
          <w:sz w:val="20"/>
          <w:szCs w:val="20"/>
          <w:u w:val="single"/>
          <w:lang w:val="sr-Cyrl-BA"/>
        </w:rPr>
        <w:lastRenderedPageBreak/>
        <w:t>Запечаћена коверта са понудом треба да садржи</w:t>
      </w:r>
      <w:r w:rsidRPr="00D23E98">
        <w:rPr>
          <w:rFonts w:ascii="Arial" w:hAnsi="Arial" w:cs="Arial"/>
          <w:b/>
          <w:sz w:val="20"/>
          <w:szCs w:val="20"/>
          <w:u w:val="single"/>
          <w:lang w:val="sr-Cyrl-CS"/>
        </w:rPr>
        <w:t>:</w:t>
      </w:r>
    </w:p>
    <w:p w:rsidR="008A4FAB" w:rsidRPr="00D23E98" w:rsidRDefault="008A4FAB" w:rsidP="00447E2D">
      <w:pPr>
        <w:ind w:left="-567" w:right="-567" w:firstLine="567"/>
        <w:jc w:val="both"/>
        <w:rPr>
          <w:rFonts w:ascii="Arial" w:hAnsi="Arial" w:cs="Arial"/>
          <w:b/>
          <w:sz w:val="20"/>
          <w:szCs w:val="20"/>
        </w:rPr>
      </w:pPr>
    </w:p>
    <w:p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пријаву за учешће у поступку јавног прикупљања понуда;</w:t>
      </w:r>
    </w:p>
    <w:p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потписану понуду, уз навођење јасно одређеног износа, у динарима, за куповину предмета продаје;</w:t>
      </w:r>
    </w:p>
    <w:p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доказ о уплати депозита или копију банкарске гаранцију</w:t>
      </w:r>
      <w:r w:rsidR="00D23E98" w:rsidRPr="00D23E98">
        <w:rPr>
          <w:rFonts w:ascii="Arial" w:hAnsi="Arial" w:cs="Arial"/>
          <w:sz w:val="20"/>
          <w:szCs w:val="20"/>
          <w:lang w:val="sr-Cyrl-CS"/>
        </w:rPr>
        <w:t xml:space="preserve"> </w:t>
      </w:r>
      <w:r w:rsidRPr="00D23E98">
        <w:rPr>
          <w:rFonts w:ascii="Arial" w:hAnsi="Arial" w:cs="Arial"/>
          <w:sz w:val="20"/>
          <w:szCs w:val="20"/>
          <w:lang w:val="sr-Cyrl-CS"/>
        </w:rPr>
        <w:t>(оргинал предат стечајном управнику)</w:t>
      </w:r>
      <w:r w:rsidRPr="00D23E98">
        <w:rPr>
          <w:rFonts w:ascii="Arial" w:hAnsi="Arial" w:cs="Arial"/>
          <w:sz w:val="20"/>
          <w:szCs w:val="20"/>
        </w:rPr>
        <w:t>;</w:t>
      </w:r>
    </w:p>
    <w:p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 xml:space="preserve">потписану изјаву о губитку права на повраћај депозита; </w:t>
      </w:r>
    </w:p>
    <w:p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извод из регистра привредних субјеката и ОП образац, ако се као потенцијални купац пријави правно лице;</w:t>
      </w:r>
    </w:p>
    <w:p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rPr>
        <w:t>оверено</w:t>
      </w:r>
      <w:r w:rsidR="00D23E98" w:rsidRPr="00D23E98">
        <w:rPr>
          <w:rFonts w:ascii="Arial" w:hAnsi="Arial" w:cs="Arial"/>
          <w:sz w:val="20"/>
          <w:szCs w:val="20"/>
        </w:rPr>
        <w:t xml:space="preserve"> </w:t>
      </w:r>
      <w:r w:rsidRPr="00D23E98">
        <w:rPr>
          <w:rFonts w:ascii="Arial" w:hAnsi="Arial" w:cs="Arial"/>
          <w:sz w:val="20"/>
          <w:szCs w:val="20"/>
          <w:lang w:val="sr-Cyrl-CS"/>
        </w:rPr>
        <w:t>овлашћење за заступање, уколико продаји не присуствује потенцијални купац лично, за физичка лица-овлашћење мора бити оверено код јавног бележника.</w:t>
      </w:r>
    </w:p>
    <w:p w:rsidR="00447E2D" w:rsidRPr="00D23E98" w:rsidRDefault="00447E2D" w:rsidP="00447E2D">
      <w:pPr>
        <w:ind w:left="-567" w:right="-567"/>
        <w:jc w:val="both"/>
        <w:rPr>
          <w:rFonts w:ascii="Arial" w:hAnsi="Arial" w:cs="Arial"/>
          <w:bCs/>
          <w:sz w:val="20"/>
          <w:szCs w:val="20"/>
          <w:lang w:val="sr-Cyrl-CS"/>
        </w:rPr>
      </w:pPr>
    </w:p>
    <w:p w:rsidR="00447E2D" w:rsidRPr="00D23E98" w:rsidRDefault="00447E2D" w:rsidP="00447E2D">
      <w:pPr>
        <w:ind w:right="-567"/>
        <w:jc w:val="both"/>
        <w:rPr>
          <w:rFonts w:ascii="Arial" w:hAnsi="Arial" w:cs="Arial"/>
          <w:b/>
          <w:sz w:val="20"/>
          <w:szCs w:val="20"/>
        </w:rPr>
      </w:pPr>
      <w:r w:rsidRPr="00D23E98">
        <w:rPr>
          <w:rFonts w:ascii="Arial" w:hAnsi="Arial" w:cs="Arial"/>
          <w:bCs/>
          <w:sz w:val="20"/>
          <w:szCs w:val="20"/>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У току или након отварања писаних понуда, није дозвољено побољшање понуда.</w:t>
      </w:r>
    </w:p>
    <w:p w:rsidR="00447E2D" w:rsidRPr="00D23E98" w:rsidRDefault="00447E2D" w:rsidP="00536CDE">
      <w:pPr>
        <w:jc w:val="both"/>
        <w:rPr>
          <w:rFonts w:ascii="Arial" w:hAnsi="Arial" w:cs="Arial"/>
          <w:sz w:val="20"/>
          <w:szCs w:val="20"/>
          <w:lang w:val="sr-Cyrl-CS"/>
        </w:rPr>
      </w:pPr>
    </w:p>
    <w:p w:rsidR="00D23E98" w:rsidRPr="00D23E98" w:rsidRDefault="00D23E98" w:rsidP="00D23E98">
      <w:pPr>
        <w:ind w:right="-567"/>
        <w:jc w:val="both"/>
        <w:rPr>
          <w:rFonts w:ascii="Arial" w:hAnsi="Arial" w:cs="Arial"/>
          <w:b/>
          <w:bCs/>
          <w:sz w:val="20"/>
          <w:szCs w:val="20"/>
          <w:lang w:val="sr-Cyrl-CS"/>
        </w:rPr>
      </w:pPr>
      <w:r w:rsidRPr="00D23E98">
        <w:rPr>
          <w:rFonts w:ascii="Arial" w:hAnsi="Arial" w:cs="Arial"/>
          <w:b/>
          <w:sz w:val="20"/>
          <w:szCs w:val="20"/>
          <w:lang w:val="sr-Cyrl-CS"/>
        </w:rPr>
        <w:t xml:space="preserve">Јавно отварање понуда одржаће се дана 05.07.2021. </w:t>
      </w:r>
      <w:r w:rsidRPr="00D23E98">
        <w:rPr>
          <w:rFonts w:ascii="Arial" w:hAnsi="Arial" w:cs="Arial"/>
          <w:b/>
          <w:sz w:val="20"/>
          <w:szCs w:val="20"/>
          <w:lang w:val="ru-RU"/>
        </w:rPr>
        <w:t xml:space="preserve">године </w:t>
      </w:r>
      <w:r w:rsidR="008A4FAB">
        <w:rPr>
          <w:rFonts w:ascii="Arial" w:hAnsi="Arial" w:cs="Arial"/>
          <w:b/>
          <w:sz w:val="20"/>
          <w:szCs w:val="20"/>
          <w:lang w:val="sr-Cyrl-CS"/>
        </w:rPr>
        <w:t>у 12</w:t>
      </w:r>
      <w:r w:rsidRPr="00D23E98">
        <w:rPr>
          <w:rFonts w:ascii="Arial" w:hAnsi="Arial" w:cs="Arial"/>
          <w:b/>
          <w:sz w:val="20"/>
          <w:szCs w:val="20"/>
          <w:lang w:val="sr-Cyrl-CS"/>
        </w:rPr>
        <w:t xml:space="preserve">.15 часова (15 минута по истеку времена за прикупљање понуда) на адреси: Сомбор, Апатински пут 40а, </w:t>
      </w:r>
      <w:r w:rsidRPr="00D23E98">
        <w:rPr>
          <w:rFonts w:ascii="Arial" w:hAnsi="Arial" w:cs="Arial"/>
          <w:b/>
          <w:bCs/>
          <w:sz w:val="20"/>
          <w:szCs w:val="20"/>
          <w:lang w:val="sr-Cyrl-CS"/>
        </w:rPr>
        <w:t>у присуству комисије за отварање понуда.</w:t>
      </w:r>
    </w:p>
    <w:p w:rsidR="00D23E98" w:rsidRPr="00D23E98" w:rsidRDefault="00D23E98" w:rsidP="00D23E98">
      <w:pPr>
        <w:ind w:left="-567" w:right="-567"/>
        <w:jc w:val="both"/>
        <w:rPr>
          <w:rFonts w:ascii="Arial" w:hAnsi="Arial" w:cs="Arial"/>
          <w:b/>
          <w:bCs/>
          <w:sz w:val="20"/>
          <w:szCs w:val="20"/>
          <w:lang w:val="sr-Cyrl-CS"/>
        </w:rPr>
      </w:pPr>
    </w:p>
    <w:p w:rsidR="00D23E98" w:rsidRPr="00D23E98" w:rsidRDefault="00D23E98" w:rsidP="00D23E98">
      <w:pPr>
        <w:ind w:right="-567"/>
        <w:jc w:val="both"/>
        <w:rPr>
          <w:rFonts w:ascii="Arial" w:hAnsi="Arial" w:cs="Arial"/>
          <w:bCs/>
          <w:sz w:val="20"/>
          <w:szCs w:val="20"/>
          <w:lang w:val="ru-RU"/>
        </w:rPr>
      </w:pPr>
      <w:r w:rsidRPr="00D23E98">
        <w:rPr>
          <w:rFonts w:ascii="Arial" w:hAnsi="Arial" w:cs="Arial"/>
          <w:bCs/>
          <w:sz w:val="20"/>
          <w:szCs w:val="20"/>
          <w:lang w:val="ru-RU"/>
        </w:rPr>
        <w:t xml:space="preserve">Позивају се </w:t>
      </w:r>
      <w:r w:rsidRPr="00D23E98">
        <w:rPr>
          <w:rFonts w:ascii="Arial" w:hAnsi="Arial" w:cs="Arial"/>
          <w:bCs/>
          <w:sz w:val="20"/>
          <w:szCs w:val="20"/>
          <w:lang w:val="sr-Cyrl-CS"/>
        </w:rPr>
        <w:t xml:space="preserve">понуђачи, као и </w:t>
      </w:r>
      <w:r w:rsidRPr="00D23E98">
        <w:rPr>
          <w:rFonts w:ascii="Arial" w:hAnsi="Arial" w:cs="Arial"/>
          <w:bCs/>
          <w:sz w:val="20"/>
          <w:szCs w:val="20"/>
          <w:lang w:val="ru-RU"/>
        </w:rPr>
        <w:t>чланови одбора поверилаца да присуствују отварању понуда.Отварању понуда приступиће се и ако чланови одбора поверилаца или неко од понуђача не присуствује продаји.</w:t>
      </w:r>
    </w:p>
    <w:p w:rsidR="00D23E98" w:rsidRPr="00D23E98" w:rsidRDefault="00D23E98" w:rsidP="00D23E98">
      <w:pPr>
        <w:ind w:left="-567" w:right="-567"/>
        <w:jc w:val="both"/>
        <w:rPr>
          <w:rFonts w:ascii="Arial" w:hAnsi="Arial" w:cs="Arial"/>
          <w:bCs/>
          <w:sz w:val="20"/>
          <w:szCs w:val="20"/>
          <w:lang w:val="ru-RU"/>
        </w:rPr>
      </w:pPr>
    </w:p>
    <w:p w:rsidR="00D23E98" w:rsidRDefault="00D23E98" w:rsidP="00D23E98">
      <w:pPr>
        <w:ind w:left="-567" w:right="-567" w:firstLine="567"/>
        <w:jc w:val="both"/>
        <w:rPr>
          <w:rFonts w:ascii="Arial" w:hAnsi="Arial" w:cs="Arial"/>
          <w:sz w:val="20"/>
          <w:szCs w:val="20"/>
          <w:lang w:val="sr-Cyrl-CS"/>
        </w:rPr>
      </w:pPr>
      <w:r w:rsidRPr="00D23E98">
        <w:rPr>
          <w:rFonts w:ascii="Arial" w:hAnsi="Arial" w:cs="Arial"/>
          <w:sz w:val="20"/>
          <w:szCs w:val="20"/>
          <w:lang w:val="sr-Cyrl-CS"/>
        </w:rPr>
        <w:t>Стечајни управник спроводи јавно прикупљање понуда (прва продаја), тако што:</w:t>
      </w:r>
    </w:p>
    <w:p w:rsidR="008A4FAB" w:rsidRPr="00D23E98" w:rsidRDefault="008A4FAB" w:rsidP="00D23E98">
      <w:pPr>
        <w:ind w:left="-567" w:right="-567" w:firstLine="567"/>
        <w:jc w:val="both"/>
        <w:rPr>
          <w:rFonts w:ascii="Arial" w:hAnsi="Arial" w:cs="Arial"/>
          <w:b/>
          <w:sz w:val="20"/>
          <w:szCs w:val="20"/>
        </w:rPr>
      </w:pPr>
    </w:p>
    <w:p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1. </w:t>
      </w:r>
      <w:r w:rsidRPr="00D23E98">
        <w:rPr>
          <w:rFonts w:ascii="Arial" w:hAnsi="Arial" w:cs="Arial"/>
          <w:sz w:val="20"/>
          <w:szCs w:val="20"/>
          <w:lang w:val="sr-Cyrl-CS"/>
        </w:rPr>
        <w:t>чита правила у поступку јавног прикупљања понуда,</w:t>
      </w:r>
    </w:p>
    <w:p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2. </w:t>
      </w:r>
      <w:r w:rsidRPr="00D23E98">
        <w:rPr>
          <w:rFonts w:ascii="Arial" w:hAnsi="Arial" w:cs="Arial"/>
          <w:sz w:val="20"/>
          <w:szCs w:val="20"/>
          <w:lang w:val="sr-Cyrl-CS"/>
        </w:rPr>
        <w:t>отвара достављене понуде,</w:t>
      </w:r>
    </w:p>
    <w:p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3. </w:t>
      </w:r>
      <w:r w:rsidRPr="00D23E98">
        <w:rPr>
          <w:rFonts w:ascii="Arial" w:hAnsi="Arial" w:cs="Arial"/>
          <w:sz w:val="20"/>
          <w:szCs w:val="20"/>
          <w:lang w:val="sr-Cyrl-CS"/>
        </w:rPr>
        <w:t>рангира понуђаче према висини достављених понуда,</w:t>
      </w:r>
    </w:p>
    <w:p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4. </w:t>
      </w:r>
      <w:r w:rsidRPr="00D23E98">
        <w:rPr>
          <w:rFonts w:ascii="Arial" w:hAnsi="Arial" w:cs="Arial"/>
          <w:sz w:val="20"/>
          <w:szCs w:val="20"/>
          <w:lang w:val="sr-Cyrl-CS"/>
        </w:rPr>
        <w:t>одржава ред на јавном прикупљању понуда,</w:t>
      </w:r>
    </w:p>
    <w:p w:rsidR="00D23E98" w:rsidRPr="00D23E98" w:rsidRDefault="00D23E98" w:rsidP="00D23E98">
      <w:pPr>
        <w:ind w:right="-567"/>
        <w:jc w:val="both"/>
        <w:rPr>
          <w:rFonts w:ascii="Arial" w:hAnsi="Arial" w:cs="Arial"/>
          <w:b/>
          <w:sz w:val="20"/>
          <w:szCs w:val="20"/>
        </w:rPr>
      </w:pPr>
      <w:r w:rsidRPr="00D23E98">
        <w:rPr>
          <w:rFonts w:ascii="Arial" w:hAnsi="Arial" w:cs="Arial"/>
          <w:b/>
          <w:sz w:val="20"/>
          <w:szCs w:val="20"/>
        </w:rPr>
        <w:t xml:space="preserve">5. </w:t>
      </w:r>
      <w:r w:rsidRPr="00D23E98">
        <w:rPr>
          <w:rFonts w:ascii="Arial" w:hAnsi="Arial" w:cs="Arial"/>
          <w:sz w:val="20"/>
          <w:szCs w:val="20"/>
          <w:lang w:val="sr-Cyrl-CS"/>
        </w:rPr>
        <w:t>проглашава најбољег понуђача за купца, уколико је највиша понуђена цена једнака или већа од 50%  процењене вредности предмета продаје,</w:t>
      </w:r>
    </w:p>
    <w:p w:rsidR="00D23E98" w:rsidRPr="00D23E98" w:rsidRDefault="00D23E98" w:rsidP="00D23E98">
      <w:pPr>
        <w:ind w:right="-567"/>
        <w:jc w:val="both"/>
        <w:rPr>
          <w:rFonts w:ascii="Arial" w:hAnsi="Arial" w:cs="Arial"/>
          <w:b/>
          <w:sz w:val="20"/>
          <w:szCs w:val="20"/>
        </w:rPr>
      </w:pPr>
      <w:r w:rsidRPr="00D23E98">
        <w:rPr>
          <w:rFonts w:ascii="Arial" w:hAnsi="Arial" w:cs="Arial"/>
          <w:b/>
          <w:sz w:val="20"/>
          <w:szCs w:val="20"/>
        </w:rPr>
        <w:t xml:space="preserve">6. </w:t>
      </w:r>
      <w:r w:rsidRPr="00D23E98">
        <w:rPr>
          <w:rFonts w:ascii="Arial" w:hAnsi="Arial" w:cs="Arial"/>
          <w:sz w:val="20"/>
          <w:szCs w:val="20"/>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p>
    <w:p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7. </w:t>
      </w:r>
      <w:r w:rsidRPr="00D23E98">
        <w:rPr>
          <w:rFonts w:ascii="Arial" w:hAnsi="Arial" w:cs="Arial"/>
          <w:sz w:val="20"/>
          <w:szCs w:val="20"/>
          <w:lang w:val="sr-Cyrl-CS"/>
        </w:rPr>
        <w:t>потписује записник.</w:t>
      </w:r>
    </w:p>
    <w:p w:rsidR="00D23E98" w:rsidRPr="00D23E98" w:rsidRDefault="00D23E98" w:rsidP="00D23E98">
      <w:pPr>
        <w:jc w:val="both"/>
        <w:rPr>
          <w:rFonts w:ascii="Arial" w:hAnsi="Arial" w:cs="Arial"/>
          <w:b/>
          <w:bCs/>
          <w:sz w:val="20"/>
          <w:szCs w:val="20"/>
          <w:lang w:val="sr-Cyrl-CS"/>
        </w:rPr>
      </w:pPr>
    </w:p>
    <w:p w:rsidR="00D23E98" w:rsidRPr="00D23E98" w:rsidRDefault="00D23E98" w:rsidP="00D23E98">
      <w:pPr>
        <w:ind w:right="-567"/>
        <w:jc w:val="both"/>
        <w:rPr>
          <w:rFonts w:ascii="Arial" w:hAnsi="Arial" w:cs="Arial"/>
          <w:b/>
          <w:sz w:val="20"/>
          <w:szCs w:val="20"/>
          <w:lang w:val="sr-Cyrl-CS"/>
        </w:rPr>
      </w:pPr>
      <w:r w:rsidRPr="00D23E98">
        <w:rPr>
          <w:rFonts w:ascii="Arial" w:hAnsi="Arial" w:cs="Arial"/>
          <w:b/>
          <w:sz w:val="20"/>
          <w:szCs w:val="20"/>
          <w:lang w:val="sr-Cyrl-CS"/>
        </w:rPr>
        <w:t>Стечајни управник ће прихвати највишу достављену понуду, ако је понуда на првој продаји, једнака или већа од 50% процењене вредности предмета продаје.</w:t>
      </w:r>
    </w:p>
    <w:p w:rsidR="00D23E98" w:rsidRPr="00D23E98" w:rsidRDefault="00D23E98" w:rsidP="00D23E98">
      <w:pPr>
        <w:ind w:right="-567"/>
        <w:jc w:val="both"/>
        <w:rPr>
          <w:rFonts w:ascii="Arial" w:hAnsi="Arial" w:cs="Arial"/>
          <w:bCs/>
          <w:sz w:val="20"/>
          <w:szCs w:val="20"/>
          <w:lang w:val="ru-RU"/>
        </w:rPr>
      </w:pPr>
      <w:r w:rsidRPr="00D23E98">
        <w:rPr>
          <w:rFonts w:ascii="Arial" w:hAnsi="Arial" w:cs="Arial"/>
          <w:sz w:val="20"/>
          <w:szCs w:val="20"/>
          <w:lang w:val="sr-Cyrl-CS"/>
        </w:rPr>
        <w:t>Уколико је највиша достављена понуда нижа од 50%,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у року од 15 дана од дана пријема захтева, стечајном управнику не доставе наведену сагласност, стечајни управник ће продају прогласити неуспешном.</w:t>
      </w:r>
    </w:p>
    <w:p w:rsidR="00D23E98" w:rsidRPr="00D23E98" w:rsidRDefault="00D23E98" w:rsidP="00D23E98">
      <w:pPr>
        <w:jc w:val="both"/>
        <w:rPr>
          <w:rFonts w:ascii="Arial" w:hAnsi="Arial" w:cs="Arial"/>
          <w:sz w:val="20"/>
          <w:szCs w:val="20"/>
          <w:lang w:val="sr-Cyrl-CS"/>
        </w:rPr>
      </w:pPr>
    </w:p>
    <w:p w:rsidR="00D23E98" w:rsidRPr="00D23E98" w:rsidRDefault="00D23E98" w:rsidP="00D23E98">
      <w:pPr>
        <w:ind w:right="-567"/>
        <w:jc w:val="both"/>
        <w:rPr>
          <w:rFonts w:ascii="Arial" w:hAnsi="Arial" w:cs="Arial"/>
          <w:bCs/>
          <w:sz w:val="20"/>
          <w:szCs w:val="20"/>
          <w:lang w:val="ru-RU"/>
        </w:rPr>
      </w:pPr>
      <w:r w:rsidRPr="00D23E98">
        <w:rPr>
          <w:rFonts w:ascii="Arial" w:hAnsi="Arial" w:cs="Arial"/>
          <w:sz w:val="20"/>
          <w:szCs w:val="20"/>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D23E98">
        <w:rPr>
          <w:rFonts w:ascii="Arial" w:hAnsi="Arial" w:cs="Arial"/>
          <w:b/>
          <w:bCs/>
          <w:sz w:val="20"/>
          <w:szCs w:val="20"/>
          <w:lang w:val="sr-Cyrl-CS"/>
        </w:rPr>
        <w:t xml:space="preserve">2 радна дана </w:t>
      </w:r>
      <w:r w:rsidRPr="00D23E98">
        <w:rPr>
          <w:rFonts w:ascii="Arial" w:hAnsi="Arial" w:cs="Arial"/>
          <w:sz w:val="20"/>
          <w:szCs w:val="20"/>
          <w:lang w:val="sr-Cyrl-CS"/>
        </w:rPr>
        <w:t>од дана пријема обавештења о прихватању понуде, а пре потписивања купопродајног уговора, након чега ће му бити враћена гаранција.</w:t>
      </w:r>
    </w:p>
    <w:p w:rsidR="00D23E98" w:rsidRPr="00D23E98" w:rsidRDefault="00D23E98" w:rsidP="00D23E98">
      <w:pPr>
        <w:ind w:right="-567"/>
        <w:jc w:val="both"/>
        <w:rPr>
          <w:rFonts w:ascii="Arial" w:hAnsi="Arial" w:cs="Arial"/>
          <w:bCs/>
          <w:sz w:val="20"/>
          <w:szCs w:val="20"/>
          <w:lang w:val="ru-RU"/>
        </w:rPr>
      </w:pPr>
      <w:r w:rsidRPr="00D23E98">
        <w:rPr>
          <w:rFonts w:ascii="Arial" w:hAnsi="Arial" w:cs="Arial"/>
          <w:b/>
          <w:sz w:val="20"/>
          <w:szCs w:val="20"/>
          <w:lang w:val="sr-Cyrl-CS"/>
        </w:rPr>
        <w:t>Купопродајни уговор се потписује у року од 3 радна дана</w:t>
      </w:r>
      <w:r w:rsidRPr="00D23E98">
        <w:rPr>
          <w:rFonts w:ascii="Arial" w:hAnsi="Arial" w:cs="Arial"/>
          <w:sz w:val="20"/>
          <w:szCs w:val="20"/>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дужан да уплати цео износ купопродајне цене </w:t>
      </w:r>
      <w:r w:rsidRPr="00D23E98">
        <w:rPr>
          <w:rFonts w:ascii="Arial" w:hAnsi="Arial" w:cs="Arial"/>
          <w:b/>
          <w:sz w:val="20"/>
          <w:szCs w:val="20"/>
          <w:lang w:val="sr-Cyrl-CS"/>
        </w:rPr>
        <w:t>у року од 8 радних дана</w:t>
      </w:r>
      <w:r w:rsidRPr="00D23E98">
        <w:rPr>
          <w:rFonts w:ascii="Arial" w:hAnsi="Arial" w:cs="Arial"/>
          <w:sz w:val="20"/>
          <w:szCs w:val="20"/>
          <w:lang w:val="sr-Cyrl-CS"/>
        </w:rPr>
        <w:t xml:space="preserve"> од дана потписивања купопродајног уговора.</w:t>
      </w:r>
    </w:p>
    <w:p w:rsidR="00D23E98" w:rsidRPr="00D23E98" w:rsidRDefault="00D23E98" w:rsidP="00D23E98">
      <w:pPr>
        <w:ind w:left="-567" w:right="-567"/>
        <w:jc w:val="both"/>
        <w:rPr>
          <w:rFonts w:ascii="Arial" w:hAnsi="Arial" w:cs="Arial"/>
          <w:bCs/>
          <w:sz w:val="20"/>
          <w:szCs w:val="20"/>
          <w:lang w:val="ru-RU"/>
        </w:rPr>
      </w:pPr>
    </w:p>
    <w:p w:rsidR="00D23E98" w:rsidRPr="00D23E98" w:rsidRDefault="00D23E98" w:rsidP="00D23E98">
      <w:pPr>
        <w:ind w:right="-567"/>
        <w:jc w:val="both"/>
        <w:rPr>
          <w:rFonts w:ascii="Arial" w:hAnsi="Arial" w:cs="Arial"/>
          <w:bCs/>
          <w:sz w:val="20"/>
          <w:szCs w:val="20"/>
        </w:rPr>
      </w:pPr>
      <w:r w:rsidRPr="00D23E98">
        <w:rPr>
          <w:rFonts w:ascii="Arial" w:hAnsi="Arial" w:cs="Arial"/>
          <w:bCs/>
          <w:sz w:val="20"/>
          <w:szCs w:val="20"/>
        </w:rPr>
        <w:t xml:space="preserve">Стечајни управник ће вратити депозит сваком понуђачу чина понуда не буде прихваћена, односто чија понуда није најбоље рангирана, у року од 3 радна дана од дана одржавање јавног прикупљања понуда. </w:t>
      </w:r>
    </w:p>
    <w:p w:rsidR="00D23E98" w:rsidRPr="00D23E98" w:rsidRDefault="00D23E98" w:rsidP="00D23E98">
      <w:pPr>
        <w:ind w:left="-567" w:right="-567" w:firstLine="567"/>
        <w:jc w:val="both"/>
        <w:rPr>
          <w:rFonts w:ascii="Arial" w:hAnsi="Arial" w:cs="Arial"/>
          <w:bCs/>
          <w:sz w:val="20"/>
          <w:szCs w:val="20"/>
          <w:lang w:val="ru-RU"/>
        </w:rPr>
      </w:pPr>
      <w:r w:rsidRPr="00D23E98">
        <w:rPr>
          <w:rFonts w:ascii="Arial" w:hAnsi="Arial" w:cs="Arial"/>
          <w:sz w:val="20"/>
          <w:szCs w:val="20"/>
          <w:lang w:val="sr-Cyrl-CS"/>
        </w:rPr>
        <w:t>Понуђач губи право на повраћај депозита уколико:</w:t>
      </w:r>
    </w:p>
    <w:p w:rsidR="00D23E98" w:rsidRPr="00D23E98" w:rsidRDefault="00D23E98" w:rsidP="00D23E98">
      <w:pPr>
        <w:ind w:left="-567" w:right="-567" w:firstLine="567"/>
        <w:jc w:val="both"/>
        <w:rPr>
          <w:rFonts w:ascii="Arial" w:hAnsi="Arial" w:cs="Arial"/>
          <w:sz w:val="20"/>
          <w:szCs w:val="20"/>
          <w:lang w:val="sr-Cyrl-CS"/>
        </w:rPr>
      </w:pPr>
      <w:r w:rsidRPr="00D23E98">
        <w:rPr>
          <w:rFonts w:ascii="Arial" w:hAnsi="Arial" w:cs="Arial"/>
          <w:bCs/>
          <w:sz w:val="20"/>
          <w:szCs w:val="20"/>
          <w:lang w:val="ru-RU"/>
        </w:rPr>
        <w:t xml:space="preserve">- </w:t>
      </w:r>
      <w:r w:rsidRPr="00D23E98">
        <w:rPr>
          <w:rFonts w:ascii="Arial" w:hAnsi="Arial" w:cs="Arial"/>
          <w:sz w:val="20"/>
          <w:szCs w:val="20"/>
          <w:lang w:val="sr-Cyrl-CS"/>
        </w:rPr>
        <w:t>не поднесе понуду, или поднесе понуду која не садржи обавезне елементе;</w:t>
      </w:r>
    </w:p>
    <w:p w:rsidR="00D23E98" w:rsidRPr="00D23E98" w:rsidRDefault="00D23E98" w:rsidP="00D23E98">
      <w:pPr>
        <w:ind w:left="-567" w:right="-567" w:firstLine="567"/>
        <w:jc w:val="both"/>
        <w:rPr>
          <w:rFonts w:ascii="Arial" w:hAnsi="Arial" w:cs="Arial"/>
          <w:bCs/>
          <w:sz w:val="20"/>
          <w:szCs w:val="20"/>
          <w:lang w:val="ru-RU"/>
        </w:rPr>
      </w:pPr>
      <w:r w:rsidRPr="00D23E98">
        <w:rPr>
          <w:rFonts w:ascii="Arial" w:hAnsi="Arial" w:cs="Arial"/>
          <w:sz w:val="20"/>
          <w:szCs w:val="20"/>
          <w:lang w:val="sr-Cyrl-CS"/>
        </w:rPr>
        <w:t>- не потпише купопродајни уговор, или</w:t>
      </w:r>
    </w:p>
    <w:p w:rsidR="00D23E98" w:rsidRPr="00D23E98" w:rsidRDefault="00D23E98" w:rsidP="00D23E98">
      <w:pPr>
        <w:ind w:left="-567" w:right="-567" w:firstLine="567"/>
        <w:jc w:val="both"/>
        <w:rPr>
          <w:rFonts w:ascii="Arial" w:hAnsi="Arial" w:cs="Arial"/>
          <w:bCs/>
          <w:sz w:val="20"/>
          <w:szCs w:val="20"/>
          <w:lang w:val="ru-RU"/>
        </w:rPr>
      </w:pPr>
      <w:r w:rsidRPr="00D23E98">
        <w:rPr>
          <w:rFonts w:ascii="Arial" w:hAnsi="Arial" w:cs="Arial"/>
          <w:bCs/>
          <w:sz w:val="20"/>
          <w:szCs w:val="20"/>
          <w:lang w:val="ru-RU"/>
        </w:rPr>
        <w:t xml:space="preserve">- </w:t>
      </w:r>
      <w:r w:rsidRPr="00D23E98">
        <w:rPr>
          <w:rFonts w:ascii="Arial" w:hAnsi="Arial" w:cs="Arial"/>
          <w:sz w:val="20"/>
          <w:szCs w:val="20"/>
          <w:lang w:val="sr-Cyrl-CS"/>
        </w:rPr>
        <w:t xml:space="preserve">буде проглашен за купца, а не уплати купопродајну цену у предвиђеном року и на прописани начин. </w:t>
      </w:r>
    </w:p>
    <w:p w:rsidR="00D23E98" w:rsidRPr="00D23E98" w:rsidRDefault="00D23E98" w:rsidP="00D23E98">
      <w:pPr>
        <w:ind w:left="-567" w:right="-567"/>
        <w:jc w:val="both"/>
        <w:rPr>
          <w:rFonts w:ascii="Arial" w:hAnsi="Arial" w:cs="Arial"/>
          <w:bCs/>
          <w:sz w:val="20"/>
          <w:szCs w:val="20"/>
          <w:lang w:val="ru-RU"/>
        </w:rPr>
      </w:pPr>
    </w:p>
    <w:p w:rsidR="00D23E98" w:rsidRDefault="00D23E98" w:rsidP="00D23E98">
      <w:pPr>
        <w:ind w:left="-567" w:right="-567" w:firstLine="567"/>
        <w:jc w:val="both"/>
        <w:rPr>
          <w:rFonts w:ascii="Arial" w:hAnsi="Arial" w:cs="Arial"/>
          <w:sz w:val="20"/>
          <w:szCs w:val="20"/>
        </w:rPr>
      </w:pPr>
      <w:r w:rsidRPr="00D23E98">
        <w:rPr>
          <w:rFonts w:ascii="Arial" w:hAnsi="Arial" w:cs="Arial"/>
          <w:sz w:val="20"/>
          <w:szCs w:val="20"/>
          <w:lang w:val="sr-Cyrl-CS"/>
        </w:rPr>
        <w:t>Порезе и трошкове који произлазе из купопродајног уговора у целости сноси купац.</w:t>
      </w:r>
    </w:p>
    <w:p w:rsidR="00555910" w:rsidRPr="00555910" w:rsidRDefault="00555910" w:rsidP="00D23E98">
      <w:pPr>
        <w:ind w:left="-567" w:right="-567" w:firstLine="567"/>
        <w:jc w:val="both"/>
        <w:rPr>
          <w:rFonts w:ascii="Arial" w:hAnsi="Arial" w:cs="Arial"/>
          <w:bCs/>
          <w:sz w:val="20"/>
          <w:szCs w:val="20"/>
        </w:rPr>
      </w:pPr>
    </w:p>
    <w:p w:rsidR="00E76B8F" w:rsidRPr="00555910" w:rsidRDefault="00E76B8F" w:rsidP="00555910">
      <w:pPr>
        <w:ind w:right="-567"/>
        <w:jc w:val="both"/>
        <w:rPr>
          <w:bCs/>
          <w:sz w:val="21"/>
          <w:szCs w:val="21"/>
        </w:rPr>
      </w:pPr>
      <w:r w:rsidRPr="008E6606">
        <w:rPr>
          <w:rFonts w:ascii="Arial" w:hAnsi="Arial" w:cs="Arial"/>
          <w:color w:val="000000"/>
          <w:sz w:val="20"/>
          <w:szCs w:val="20"/>
        </w:rPr>
        <w:t>O</w:t>
      </w:r>
      <w:r w:rsidRPr="008E6606">
        <w:rPr>
          <w:rFonts w:ascii="Arial" w:hAnsi="Arial" w:cs="Arial"/>
          <w:color w:val="000000"/>
          <w:sz w:val="20"/>
          <w:szCs w:val="20"/>
          <w:lang w:val="sr-Cyrl-CS"/>
        </w:rPr>
        <w:t>влашћено лице:</w:t>
      </w:r>
      <w:r w:rsidRPr="008E6606">
        <w:rPr>
          <w:rFonts w:ascii="Arial" w:hAnsi="Arial" w:cs="Arial"/>
          <w:color w:val="000000"/>
          <w:sz w:val="20"/>
          <w:szCs w:val="20"/>
          <w:lang w:val="ru-RU"/>
        </w:rPr>
        <w:t xml:space="preserve"> </w:t>
      </w:r>
      <w:r w:rsidRPr="008E6606">
        <w:rPr>
          <w:rFonts w:ascii="Arial" w:hAnsi="Arial" w:cs="Arial"/>
          <w:color w:val="000000"/>
          <w:sz w:val="20"/>
          <w:szCs w:val="20"/>
        </w:rPr>
        <w:t>стечајни управник, Предраг Ерић</w:t>
      </w:r>
      <w:r w:rsidRPr="008E6606">
        <w:rPr>
          <w:rFonts w:ascii="Arial" w:hAnsi="Arial" w:cs="Arial"/>
          <w:color w:val="000000"/>
          <w:sz w:val="20"/>
          <w:szCs w:val="20"/>
          <w:lang w:val="sr-Cyrl-CS"/>
        </w:rPr>
        <w:t>, контакт телефон: 06</w:t>
      </w:r>
      <w:r w:rsidRPr="008E6606">
        <w:rPr>
          <w:rFonts w:ascii="Arial" w:hAnsi="Arial" w:cs="Arial"/>
          <w:color w:val="000000"/>
          <w:sz w:val="20"/>
          <w:szCs w:val="20"/>
        </w:rPr>
        <w:t>4</w:t>
      </w:r>
      <w:r w:rsidRPr="008E6606">
        <w:rPr>
          <w:rFonts w:ascii="Arial" w:hAnsi="Arial" w:cs="Arial"/>
          <w:color w:val="000000"/>
          <w:sz w:val="20"/>
          <w:szCs w:val="20"/>
          <w:lang w:val="sr-Cyrl-CS"/>
        </w:rPr>
        <w:t>/</w:t>
      </w:r>
      <w:r w:rsidRPr="008E6606">
        <w:rPr>
          <w:rFonts w:ascii="Arial" w:hAnsi="Arial" w:cs="Arial"/>
          <w:color w:val="000000"/>
          <w:sz w:val="20"/>
          <w:szCs w:val="20"/>
        </w:rPr>
        <w:t>161</w:t>
      </w:r>
      <w:r w:rsidRPr="008E6606">
        <w:rPr>
          <w:rFonts w:ascii="Arial" w:hAnsi="Arial" w:cs="Arial"/>
          <w:color w:val="000000"/>
          <w:sz w:val="20"/>
          <w:szCs w:val="20"/>
          <w:lang w:val="sr-Cyrl-CS"/>
        </w:rPr>
        <w:t>-</w:t>
      </w:r>
      <w:r w:rsidRPr="008E6606">
        <w:rPr>
          <w:rFonts w:ascii="Arial" w:hAnsi="Arial" w:cs="Arial"/>
          <w:color w:val="000000"/>
          <w:sz w:val="20"/>
          <w:szCs w:val="20"/>
        </w:rPr>
        <w:t>7414</w:t>
      </w:r>
      <w:r w:rsidRPr="008E6606">
        <w:rPr>
          <w:rFonts w:ascii="Arial" w:hAnsi="Arial" w:cs="Arial"/>
          <w:color w:val="000000"/>
          <w:sz w:val="20"/>
          <w:szCs w:val="20"/>
          <w:lang w:val="sr-Cyrl-CS"/>
        </w:rPr>
        <w:t>;</w:t>
      </w:r>
      <w:r w:rsidR="00555910">
        <w:rPr>
          <w:rFonts w:ascii="Arial" w:hAnsi="Arial" w:cs="Arial"/>
          <w:color w:val="000000"/>
          <w:sz w:val="20"/>
          <w:szCs w:val="20"/>
          <w:lang w:val="sr-Cyrl-CS"/>
        </w:rPr>
        <w:t xml:space="preserve"> </w:t>
      </w:r>
      <w:r w:rsidR="00555910">
        <w:rPr>
          <w:rFonts w:ascii="Arial" w:hAnsi="Arial" w:cs="Arial"/>
          <w:color w:val="000000"/>
          <w:sz w:val="20"/>
          <w:szCs w:val="20"/>
        </w:rPr>
        <w:t>e-mail predrageric78@gmail.com.</w:t>
      </w:r>
    </w:p>
    <w:sectPr w:rsidR="00E76B8F" w:rsidRPr="00555910" w:rsidSect="0064690E">
      <w:headerReference w:type="first" r:id="rId7"/>
      <w:pgSz w:w="11907" w:h="16840" w:code="9"/>
      <w:pgMar w:top="851" w:right="1418" w:bottom="709"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BE1" w:rsidRDefault="00641BE1">
      <w:r>
        <w:separator/>
      </w:r>
    </w:p>
  </w:endnote>
  <w:endnote w:type="continuationSeparator" w:id="1">
    <w:p w:rsidR="00641BE1" w:rsidRDefault="00641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BE1" w:rsidRDefault="00641BE1">
      <w:r>
        <w:separator/>
      </w:r>
    </w:p>
  </w:footnote>
  <w:footnote w:type="continuationSeparator" w:id="1">
    <w:p w:rsidR="00641BE1" w:rsidRDefault="00641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8F" w:rsidRDefault="00E76B8F" w:rsidP="00F87E4C">
    <w:pPr>
      <w:ind w:left="-1080" w:right="5433"/>
    </w:pPr>
  </w:p>
  <w:p w:rsidR="00E76B8F" w:rsidRDefault="00E76B8F" w:rsidP="000E2368">
    <w:pPr>
      <w:ind w:left="-1080" w:right="5433"/>
      <w:jc w:val="center"/>
      <w:rPr>
        <w:b/>
        <w:bCs/>
        <w:lang w:val="sr-Cyrl-CS"/>
      </w:rPr>
    </w:pPr>
  </w:p>
  <w:p w:rsidR="00E76B8F" w:rsidRDefault="00E76B8F" w:rsidP="000E2368">
    <w:pPr>
      <w:ind w:left="-1080" w:right="5433"/>
      <w:jc w:val="center"/>
      <w:rPr>
        <w:b/>
        <w:bCs/>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134909BA"/>
    <w:multiLevelType w:val="hybridMultilevel"/>
    <w:tmpl w:val="99BEA158"/>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
    <w:nsid w:val="15CD0163"/>
    <w:multiLevelType w:val="hybridMultilevel"/>
    <w:tmpl w:val="2B64EF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14855"/>
    <w:multiLevelType w:val="hybridMultilevel"/>
    <w:tmpl w:val="C94AB884"/>
    <w:lvl w:ilvl="0" w:tplc="081A000F">
      <w:start w:val="1"/>
      <w:numFmt w:val="decimal"/>
      <w:lvlText w:val="%1."/>
      <w:lvlJc w:val="left"/>
      <w:pPr>
        <w:tabs>
          <w:tab w:val="num" w:pos="720"/>
        </w:tabs>
        <w:ind w:left="720" w:hanging="360"/>
      </w:pPr>
      <w:rPr>
        <w:rFonts w:ascii="Times New Roman" w:hAnsi="Times New Roman" w:cs="Times New Roman" w:hint="default"/>
      </w:rPr>
    </w:lvl>
    <w:lvl w:ilvl="1" w:tplc="081A0019" w:tentative="1">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4">
    <w:nsid w:val="19673522"/>
    <w:multiLevelType w:val="hybridMultilevel"/>
    <w:tmpl w:val="FC48E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E86250B"/>
    <w:multiLevelType w:val="hybridMultilevel"/>
    <w:tmpl w:val="8230F4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E13CAE"/>
    <w:multiLevelType w:val="hybridMultilevel"/>
    <w:tmpl w:val="BB9A72FA"/>
    <w:lvl w:ilvl="0" w:tplc="6F9E8BF0">
      <w:start w:val="1"/>
      <w:numFmt w:val="bullet"/>
      <w:lvlText w:val="-"/>
      <w:lvlJc w:val="left"/>
      <w:pPr>
        <w:ind w:left="720" w:hanging="360"/>
      </w:pPr>
      <w:rPr>
        <w:rFonts w:ascii="Agency FB" w:hAnsi="Agency FB"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27A771A3"/>
    <w:multiLevelType w:val="hybridMultilevel"/>
    <w:tmpl w:val="1DA8FBCA"/>
    <w:lvl w:ilvl="0" w:tplc="12CA1526">
      <w:numFmt w:val="bullet"/>
      <w:lvlText w:val="-"/>
      <w:lvlJc w:val="left"/>
      <w:pPr>
        <w:ind w:left="720" w:hanging="360"/>
      </w:pPr>
      <w:rPr>
        <w:rFonts w:ascii="Times New Roman" w:eastAsia="Times New Roman" w:hAnsi="Times New Roman"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D383D"/>
    <w:multiLevelType w:val="hybridMultilevel"/>
    <w:tmpl w:val="58BE09B8"/>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443E511D"/>
    <w:multiLevelType w:val="hybridMultilevel"/>
    <w:tmpl w:val="4C5E103E"/>
    <w:lvl w:ilvl="0" w:tplc="2AB01F6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4471560"/>
    <w:multiLevelType w:val="hybridMultilevel"/>
    <w:tmpl w:val="1A848C0E"/>
    <w:lvl w:ilvl="0" w:tplc="80026D72">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19A47E1"/>
    <w:multiLevelType w:val="hybridMultilevel"/>
    <w:tmpl w:val="92CE560E"/>
    <w:lvl w:ilvl="0" w:tplc="71E87450">
      <w:numFmt w:val="bullet"/>
      <w:lvlText w:val="-"/>
      <w:lvlJc w:val="left"/>
      <w:pPr>
        <w:ind w:left="720" w:hanging="360"/>
      </w:pPr>
      <w:rPr>
        <w:rFonts w:ascii="Times New Roman" w:eastAsia="Times New Roman" w:hAnsi="Times New Roman"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nsid w:val="671F7065"/>
    <w:multiLevelType w:val="hybridMultilevel"/>
    <w:tmpl w:val="3C804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nsid w:val="7A030ABD"/>
    <w:multiLevelType w:val="hybridMultilevel"/>
    <w:tmpl w:val="957A0122"/>
    <w:lvl w:ilvl="0" w:tplc="14321A1A">
      <w:numFmt w:val="bullet"/>
      <w:lvlText w:val="-"/>
      <w:lvlJc w:val="left"/>
      <w:pPr>
        <w:ind w:left="3360" w:hanging="360"/>
      </w:pPr>
      <w:rPr>
        <w:rFonts w:ascii="Times New Roman" w:eastAsia="Times New Roman" w:hAnsi="Times New Roman" w:hint="default"/>
      </w:rPr>
    </w:lvl>
    <w:lvl w:ilvl="1" w:tplc="241A0003" w:tentative="1">
      <w:start w:val="1"/>
      <w:numFmt w:val="bullet"/>
      <w:lvlText w:val="o"/>
      <w:lvlJc w:val="left"/>
      <w:pPr>
        <w:ind w:left="4080" w:hanging="360"/>
      </w:pPr>
      <w:rPr>
        <w:rFonts w:ascii="Courier New" w:hAnsi="Courier New" w:hint="default"/>
      </w:rPr>
    </w:lvl>
    <w:lvl w:ilvl="2" w:tplc="241A0005" w:tentative="1">
      <w:start w:val="1"/>
      <w:numFmt w:val="bullet"/>
      <w:lvlText w:val=""/>
      <w:lvlJc w:val="left"/>
      <w:pPr>
        <w:ind w:left="4800" w:hanging="360"/>
      </w:pPr>
      <w:rPr>
        <w:rFonts w:ascii="Wingdings" w:hAnsi="Wingdings" w:hint="default"/>
      </w:rPr>
    </w:lvl>
    <w:lvl w:ilvl="3" w:tplc="241A0001" w:tentative="1">
      <w:start w:val="1"/>
      <w:numFmt w:val="bullet"/>
      <w:lvlText w:val=""/>
      <w:lvlJc w:val="left"/>
      <w:pPr>
        <w:ind w:left="5520" w:hanging="360"/>
      </w:pPr>
      <w:rPr>
        <w:rFonts w:ascii="Symbol" w:hAnsi="Symbol" w:hint="default"/>
      </w:rPr>
    </w:lvl>
    <w:lvl w:ilvl="4" w:tplc="241A0003" w:tentative="1">
      <w:start w:val="1"/>
      <w:numFmt w:val="bullet"/>
      <w:lvlText w:val="o"/>
      <w:lvlJc w:val="left"/>
      <w:pPr>
        <w:ind w:left="6240" w:hanging="360"/>
      </w:pPr>
      <w:rPr>
        <w:rFonts w:ascii="Courier New" w:hAnsi="Courier New" w:hint="default"/>
      </w:rPr>
    </w:lvl>
    <w:lvl w:ilvl="5" w:tplc="241A0005" w:tentative="1">
      <w:start w:val="1"/>
      <w:numFmt w:val="bullet"/>
      <w:lvlText w:val=""/>
      <w:lvlJc w:val="left"/>
      <w:pPr>
        <w:ind w:left="6960" w:hanging="360"/>
      </w:pPr>
      <w:rPr>
        <w:rFonts w:ascii="Wingdings" w:hAnsi="Wingdings" w:hint="default"/>
      </w:rPr>
    </w:lvl>
    <w:lvl w:ilvl="6" w:tplc="241A0001" w:tentative="1">
      <w:start w:val="1"/>
      <w:numFmt w:val="bullet"/>
      <w:lvlText w:val=""/>
      <w:lvlJc w:val="left"/>
      <w:pPr>
        <w:ind w:left="7680" w:hanging="360"/>
      </w:pPr>
      <w:rPr>
        <w:rFonts w:ascii="Symbol" w:hAnsi="Symbol" w:hint="default"/>
      </w:rPr>
    </w:lvl>
    <w:lvl w:ilvl="7" w:tplc="241A0003" w:tentative="1">
      <w:start w:val="1"/>
      <w:numFmt w:val="bullet"/>
      <w:lvlText w:val="o"/>
      <w:lvlJc w:val="left"/>
      <w:pPr>
        <w:ind w:left="8400" w:hanging="360"/>
      </w:pPr>
      <w:rPr>
        <w:rFonts w:ascii="Courier New" w:hAnsi="Courier New" w:hint="default"/>
      </w:rPr>
    </w:lvl>
    <w:lvl w:ilvl="8" w:tplc="241A0005" w:tentative="1">
      <w:start w:val="1"/>
      <w:numFmt w:val="bullet"/>
      <w:lvlText w:val=""/>
      <w:lvlJc w:val="left"/>
      <w:pPr>
        <w:ind w:left="9120" w:hanging="360"/>
      </w:pPr>
      <w:rPr>
        <w:rFonts w:ascii="Wingdings" w:hAnsi="Wingdings" w:hint="default"/>
      </w:rPr>
    </w:lvl>
  </w:abstractNum>
  <w:abstractNum w:abstractNumId="19">
    <w:nsid w:val="7C0A722D"/>
    <w:multiLevelType w:val="hybridMultilevel"/>
    <w:tmpl w:val="BE4E4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C7C6173"/>
    <w:multiLevelType w:val="hybridMultilevel"/>
    <w:tmpl w:val="7388C34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366B6"/>
    <w:multiLevelType w:val="hybridMultilevel"/>
    <w:tmpl w:val="53682A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F91A3B"/>
    <w:multiLevelType w:val="hybridMultilevel"/>
    <w:tmpl w:val="F2F4241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7"/>
  </w:num>
  <w:num w:numId="3">
    <w:abstractNumId w:val="11"/>
  </w:num>
  <w:num w:numId="4">
    <w:abstractNumId w:val="6"/>
  </w:num>
  <w:num w:numId="5">
    <w:abstractNumId w:val="10"/>
  </w:num>
  <w:num w:numId="6">
    <w:abstractNumId w:val="15"/>
  </w:num>
  <w:num w:numId="7">
    <w:abstractNumId w:val="1"/>
  </w:num>
  <w:num w:numId="8">
    <w:abstractNumId w:val="21"/>
  </w:num>
  <w:num w:numId="9">
    <w:abstractNumId w:val="18"/>
  </w:num>
  <w:num w:numId="10">
    <w:abstractNumId w:val="2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20"/>
  </w:num>
  <w:num w:numId="16">
    <w:abstractNumId w:val="8"/>
  </w:num>
  <w:num w:numId="17">
    <w:abstractNumId w:val="19"/>
  </w:num>
  <w:num w:numId="18">
    <w:abstractNumId w:val="4"/>
  </w:num>
  <w:num w:numId="19">
    <w:abstractNumId w:val="16"/>
  </w:num>
  <w:num w:numId="20">
    <w:abstractNumId w:val="14"/>
  </w:num>
  <w:num w:numId="21">
    <w:abstractNumId w:val="13"/>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630708"/>
    <w:rsid w:val="0000074A"/>
    <w:rsid w:val="000038CB"/>
    <w:rsid w:val="0000616F"/>
    <w:rsid w:val="000062FB"/>
    <w:rsid w:val="00015335"/>
    <w:rsid w:val="00016385"/>
    <w:rsid w:val="000219BE"/>
    <w:rsid w:val="00044A9A"/>
    <w:rsid w:val="00044ED2"/>
    <w:rsid w:val="00064820"/>
    <w:rsid w:val="00065972"/>
    <w:rsid w:val="000752A1"/>
    <w:rsid w:val="00081A1D"/>
    <w:rsid w:val="0008247A"/>
    <w:rsid w:val="0008448A"/>
    <w:rsid w:val="000B1349"/>
    <w:rsid w:val="000B2939"/>
    <w:rsid w:val="000B3A29"/>
    <w:rsid w:val="000B67DF"/>
    <w:rsid w:val="000D0C88"/>
    <w:rsid w:val="000D2DBF"/>
    <w:rsid w:val="000D35E6"/>
    <w:rsid w:val="000E2368"/>
    <w:rsid w:val="000E51AF"/>
    <w:rsid w:val="000E5870"/>
    <w:rsid w:val="000F485A"/>
    <w:rsid w:val="000F70AC"/>
    <w:rsid w:val="001060D1"/>
    <w:rsid w:val="00107198"/>
    <w:rsid w:val="001309C0"/>
    <w:rsid w:val="0014203E"/>
    <w:rsid w:val="0014438A"/>
    <w:rsid w:val="001544D5"/>
    <w:rsid w:val="00162D5D"/>
    <w:rsid w:val="00172A01"/>
    <w:rsid w:val="00185F3A"/>
    <w:rsid w:val="00191DF5"/>
    <w:rsid w:val="00195C1D"/>
    <w:rsid w:val="001A3B05"/>
    <w:rsid w:val="001A52A0"/>
    <w:rsid w:val="001B599A"/>
    <w:rsid w:val="001B6C0A"/>
    <w:rsid w:val="001C13EC"/>
    <w:rsid w:val="001D0CED"/>
    <w:rsid w:val="001E238B"/>
    <w:rsid w:val="001E3267"/>
    <w:rsid w:val="001E4291"/>
    <w:rsid w:val="001E536F"/>
    <w:rsid w:val="001E5E3D"/>
    <w:rsid w:val="001F18D9"/>
    <w:rsid w:val="001F2367"/>
    <w:rsid w:val="001F3562"/>
    <w:rsid w:val="001F781B"/>
    <w:rsid w:val="0021574C"/>
    <w:rsid w:val="0021721D"/>
    <w:rsid w:val="00230E17"/>
    <w:rsid w:val="00231FD1"/>
    <w:rsid w:val="00234092"/>
    <w:rsid w:val="00235405"/>
    <w:rsid w:val="0023686A"/>
    <w:rsid w:val="00246A50"/>
    <w:rsid w:val="00256A58"/>
    <w:rsid w:val="00264550"/>
    <w:rsid w:val="00282D6C"/>
    <w:rsid w:val="00284972"/>
    <w:rsid w:val="002A4B31"/>
    <w:rsid w:val="002E6ADD"/>
    <w:rsid w:val="002F1B20"/>
    <w:rsid w:val="00307A9A"/>
    <w:rsid w:val="00327A1C"/>
    <w:rsid w:val="00357CFB"/>
    <w:rsid w:val="0036082D"/>
    <w:rsid w:val="00361350"/>
    <w:rsid w:val="0036522D"/>
    <w:rsid w:val="00383B7D"/>
    <w:rsid w:val="00387F99"/>
    <w:rsid w:val="00396A98"/>
    <w:rsid w:val="003A3D4F"/>
    <w:rsid w:val="003B05DC"/>
    <w:rsid w:val="003C3D4F"/>
    <w:rsid w:val="003D0ED4"/>
    <w:rsid w:val="003E04D9"/>
    <w:rsid w:val="003E21D6"/>
    <w:rsid w:val="003E7C9A"/>
    <w:rsid w:val="003F4692"/>
    <w:rsid w:val="004028F1"/>
    <w:rsid w:val="00404020"/>
    <w:rsid w:val="004264FA"/>
    <w:rsid w:val="00430DF7"/>
    <w:rsid w:val="00440AA5"/>
    <w:rsid w:val="00447E2D"/>
    <w:rsid w:val="00457DBF"/>
    <w:rsid w:val="0046394C"/>
    <w:rsid w:val="0047782C"/>
    <w:rsid w:val="00483F06"/>
    <w:rsid w:val="00494E12"/>
    <w:rsid w:val="004A5CDE"/>
    <w:rsid w:val="004B262C"/>
    <w:rsid w:val="004B3C77"/>
    <w:rsid w:val="004B46B4"/>
    <w:rsid w:val="004B62CF"/>
    <w:rsid w:val="004B7703"/>
    <w:rsid w:val="004C2014"/>
    <w:rsid w:val="004C4F59"/>
    <w:rsid w:val="004C6A3A"/>
    <w:rsid w:val="004C6AF8"/>
    <w:rsid w:val="004E045B"/>
    <w:rsid w:val="004E386E"/>
    <w:rsid w:val="004E76D5"/>
    <w:rsid w:val="004F5432"/>
    <w:rsid w:val="00510F86"/>
    <w:rsid w:val="00520B43"/>
    <w:rsid w:val="005241B6"/>
    <w:rsid w:val="00524940"/>
    <w:rsid w:val="00525A2C"/>
    <w:rsid w:val="00531AD6"/>
    <w:rsid w:val="00532D05"/>
    <w:rsid w:val="00536CDE"/>
    <w:rsid w:val="00544951"/>
    <w:rsid w:val="00544975"/>
    <w:rsid w:val="00546941"/>
    <w:rsid w:val="00555910"/>
    <w:rsid w:val="0056720D"/>
    <w:rsid w:val="00570B3C"/>
    <w:rsid w:val="005769EA"/>
    <w:rsid w:val="00586F23"/>
    <w:rsid w:val="00596A98"/>
    <w:rsid w:val="005B5783"/>
    <w:rsid w:val="005C59DA"/>
    <w:rsid w:val="005C5BFD"/>
    <w:rsid w:val="005C6FE9"/>
    <w:rsid w:val="005D4711"/>
    <w:rsid w:val="005D5F13"/>
    <w:rsid w:val="0060366C"/>
    <w:rsid w:val="00603C46"/>
    <w:rsid w:val="00606D6B"/>
    <w:rsid w:val="00610050"/>
    <w:rsid w:val="00611727"/>
    <w:rsid w:val="00611790"/>
    <w:rsid w:val="006153CD"/>
    <w:rsid w:val="00623DC2"/>
    <w:rsid w:val="00626A81"/>
    <w:rsid w:val="00630708"/>
    <w:rsid w:val="006404F5"/>
    <w:rsid w:val="006405E7"/>
    <w:rsid w:val="00641BE1"/>
    <w:rsid w:val="00643B82"/>
    <w:rsid w:val="0064690E"/>
    <w:rsid w:val="0065035A"/>
    <w:rsid w:val="00670332"/>
    <w:rsid w:val="00673B17"/>
    <w:rsid w:val="00686776"/>
    <w:rsid w:val="00693089"/>
    <w:rsid w:val="00697E0A"/>
    <w:rsid w:val="006A096D"/>
    <w:rsid w:val="006A141F"/>
    <w:rsid w:val="006A26E0"/>
    <w:rsid w:val="006D5FF4"/>
    <w:rsid w:val="00703040"/>
    <w:rsid w:val="007252F3"/>
    <w:rsid w:val="00736232"/>
    <w:rsid w:val="007422E6"/>
    <w:rsid w:val="00744C79"/>
    <w:rsid w:val="007463F5"/>
    <w:rsid w:val="00770CA7"/>
    <w:rsid w:val="00773839"/>
    <w:rsid w:val="007765F9"/>
    <w:rsid w:val="0078505E"/>
    <w:rsid w:val="007C0EB9"/>
    <w:rsid w:val="007D0EDD"/>
    <w:rsid w:val="007D2884"/>
    <w:rsid w:val="007D3EA5"/>
    <w:rsid w:val="007E4F68"/>
    <w:rsid w:val="007E6847"/>
    <w:rsid w:val="007E6AFF"/>
    <w:rsid w:val="007F6441"/>
    <w:rsid w:val="00807763"/>
    <w:rsid w:val="00826232"/>
    <w:rsid w:val="0082628A"/>
    <w:rsid w:val="00843749"/>
    <w:rsid w:val="00845F1A"/>
    <w:rsid w:val="00847ECF"/>
    <w:rsid w:val="00855240"/>
    <w:rsid w:val="008642C5"/>
    <w:rsid w:val="0088004E"/>
    <w:rsid w:val="008809E6"/>
    <w:rsid w:val="00880AFD"/>
    <w:rsid w:val="00881416"/>
    <w:rsid w:val="00885554"/>
    <w:rsid w:val="0088719B"/>
    <w:rsid w:val="00887D62"/>
    <w:rsid w:val="00892D51"/>
    <w:rsid w:val="008A16A8"/>
    <w:rsid w:val="008A3B30"/>
    <w:rsid w:val="008A4FAB"/>
    <w:rsid w:val="008A741D"/>
    <w:rsid w:val="008A7FC7"/>
    <w:rsid w:val="008C4E92"/>
    <w:rsid w:val="008E6606"/>
    <w:rsid w:val="008F0EBF"/>
    <w:rsid w:val="00904E88"/>
    <w:rsid w:val="00911175"/>
    <w:rsid w:val="00915D85"/>
    <w:rsid w:val="009318EF"/>
    <w:rsid w:val="009332D8"/>
    <w:rsid w:val="0094043F"/>
    <w:rsid w:val="00945BCF"/>
    <w:rsid w:val="0095241C"/>
    <w:rsid w:val="00955146"/>
    <w:rsid w:val="009648E5"/>
    <w:rsid w:val="009649D6"/>
    <w:rsid w:val="009674F6"/>
    <w:rsid w:val="00991D2E"/>
    <w:rsid w:val="00994281"/>
    <w:rsid w:val="009950F3"/>
    <w:rsid w:val="009B1537"/>
    <w:rsid w:val="009B6541"/>
    <w:rsid w:val="009C5C63"/>
    <w:rsid w:val="009C6AB8"/>
    <w:rsid w:val="009E1F46"/>
    <w:rsid w:val="009E5D7A"/>
    <w:rsid w:val="009E7718"/>
    <w:rsid w:val="009F0A31"/>
    <w:rsid w:val="009F4775"/>
    <w:rsid w:val="009F78F2"/>
    <w:rsid w:val="00A00DF4"/>
    <w:rsid w:val="00A10DDE"/>
    <w:rsid w:val="00A142AA"/>
    <w:rsid w:val="00A16560"/>
    <w:rsid w:val="00A329E7"/>
    <w:rsid w:val="00A3612B"/>
    <w:rsid w:val="00A4011E"/>
    <w:rsid w:val="00A534BE"/>
    <w:rsid w:val="00A54FB7"/>
    <w:rsid w:val="00A6082F"/>
    <w:rsid w:val="00A608F4"/>
    <w:rsid w:val="00A611A8"/>
    <w:rsid w:val="00A6202C"/>
    <w:rsid w:val="00A63211"/>
    <w:rsid w:val="00A63823"/>
    <w:rsid w:val="00A70F35"/>
    <w:rsid w:val="00A71E7F"/>
    <w:rsid w:val="00A73311"/>
    <w:rsid w:val="00A73CAA"/>
    <w:rsid w:val="00A856A0"/>
    <w:rsid w:val="00AA3967"/>
    <w:rsid w:val="00AC1F25"/>
    <w:rsid w:val="00AC3F56"/>
    <w:rsid w:val="00AE70E9"/>
    <w:rsid w:val="00AF4F79"/>
    <w:rsid w:val="00B05975"/>
    <w:rsid w:val="00B118B8"/>
    <w:rsid w:val="00B1358B"/>
    <w:rsid w:val="00B31C2E"/>
    <w:rsid w:val="00B33BCE"/>
    <w:rsid w:val="00B5352C"/>
    <w:rsid w:val="00B56EAE"/>
    <w:rsid w:val="00B735E7"/>
    <w:rsid w:val="00B76F44"/>
    <w:rsid w:val="00B77F2F"/>
    <w:rsid w:val="00B84496"/>
    <w:rsid w:val="00B90016"/>
    <w:rsid w:val="00BA2C7A"/>
    <w:rsid w:val="00BB1586"/>
    <w:rsid w:val="00BB4BD6"/>
    <w:rsid w:val="00BD33A3"/>
    <w:rsid w:val="00BD762B"/>
    <w:rsid w:val="00BE5AC7"/>
    <w:rsid w:val="00BF3E46"/>
    <w:rsid w:val="00BF7A6F"/>
    <w:rsid w:val="00C0041B"/>
    <w:rsid w:val="00C00D30"/>
    <w:rsid w:val="00C062EB"/>
    <w:rsid w:val="00C1093C"/>
    <w:rsid w:val="00C1737F"/>
    <w:rsid w:val="00C17BA5"/>
    <w:rsid w:val="00C23DB5"/>
    <w:rsid w:val="00C343CD"/>
    <w:rsid w:val="00C37379"/>
    <w:rsid w:val="00C44C72"/>
    <w:rsid w:val="00C457AB"/>
    <w:rsid w:val="00C53B1C"/>
    <w:rsid w:val="00C64EB4"/>
    <w:rsid w:val="00C85D3B"/>
    <w:rsid w:val="00C90BF4"/>
    <w:rsid w:val="00C91ADE"/>
    <w:rsid w:val="00CA451E"/>
    <w:rsid w:val="00CA6BD2"/>
    <w:rsid w:val="00CB276A"/>
    <w:rsid w:val="00CB2E69"/>
    <w:rsid w:val="00CB45C5"/>
    <w:rsid w:val="00CC4753"/>
    <w:rsid w:val="00CC7541"/>
    <w:rsid w:val="00CD407B"/>
    <w:rsid w:val="00CE09AE"/>
    <w:rsid w:val="00CE4ECA"/>
    <w:rsid w:val="00CF7402"/>
    <w:rsid w:val="00D23E98"/>
    <w:rsid w:val="00D255C0"/>
    <w:rsid w:val="00D36AE8"/>
    <w:rsid w:val="00D64EAB"/>
    <w:rsid w:val="00D67E85"/>
    <w:rsid w:val="00D67FED"/>
    <w:rsid w:val="00D7478D"/>
    <w:rsid w:val="00D747EE"/>
    <w:rsid w:val="00D8551C"/>
    <w:rsid w:val="00D86BC9"/>
    <w:rsid w:val="00DA6720"/>
    <w:rsid w:val="00DB5657"/>
    <w:rsid w:val="00DD5558"/>
    <w:rsid w:val="00DD7F4B"/>
    <w:rsid w:val="00E06C17"/>
    <w:rsid w:val="00E0771C"/>
    <w:rsid w:val="00E10000"/>
    <w:rsid w:val="00E11B5F"/>
    <w:rsid w:val="00E122E3"/>
    <w:rsid w:val="00E23AFA"/>
    <w:rsid w:val="00E275D5"/>
    <w:rsid w:val="00E32970"/>
    <w:rsid w:val="00E443E2"/>
    <w:rsid w:val="00E55D12"/>
    <w:rsid w:val="00E56131"/>
    <w:rsid w:val="00E61EF8"/>
    <w:rsid w:val="00E66F21"/>
    <w:rsid w:val="00E73138"/>
    <w:rsid w:val="00E73730"/>
    <w:rsid w:val="00E76B8F"/>
    <w:rsid w:val="00E85600"/>
    <w:rsid w:val="00E85CCE"/>
    <w:rsid w:val="00E90416"/>
    <w:rsid w:val="00E922E7"/>
    <w:rsid w:val="00E93C9B"/>
    <w:rsid w:val="00E94DAE"/>
    <w:rsid w:val="00EA0711"/>
    <w:rsid w:val="00EA2B50"/>
    <w:rsid w:val="00EB0149"/>
    <w:rsid w:val="00EB129D"/>
    <w:rsid w:val="00EB5458"/>
    <w:rsid w:val="00EC0CDB"/>
    <w:rsid w:val="00EE48EF"/>
    <w:rsid w:val="00EE717A"/>
    <w:rsid w:val="00EF22ED"/>
    <w:rsid w:val="00F15348"/>
    <w:rsid w:val="00F2389B"/>
    <w:rsid w:val="00F5422E"/>
    <w:rsid w:val="00F56B3C"/>
    <w:rsid w:val="00F57D9D"/>
    <w:rsid w:val="00F72F9C"/>
    <w:rsid w:val="00F75D22"/>
    <w:rsid w:val="00F848A8"/>
    <w:rsid w:val="00F87E4C"/>
    <w:rsid w:val="00F94848"/>
    <w:rsid w:val="00FA71CB"/>
    <w:rsid w:val="00FB27D0"/>
    <w:rsid w:val="00FB3518"/>
    <w:rsid w:val="00FB3851"/>
    <w:rsid w:val="00FC6F10"/>
    <w:rsid w:val="00FE26C1"/>
    <w:rsid w:val="00FF5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08"/>
    <w:rPr>
      <w:sz w:val="24"/>
      <w:szCs w:val="24"/>
    </w:rPr>
  </w:style>
  <w:style w:type="paragraph" w:styleId="Heading1">
    <w:name w:val="heading 1"/>
    <w:basedOn w:val="Normal"/>
    <w:next w:val="Normal"/>
    <w:link w:val="Heading1Char"/>
    <w:uiPriority w:val="99"/>
    <w:qFormat/>
    <w:locked/>
    <w:rsid w:val="00892D51"/>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D51"/>
    <w:rPr>
      <w:rFonts w:cs="Times New Roman"/>
      <w:b/>
      <w:sz w:val="28"/>
      <w:u w:val="single"/>
      <w:lang w:val="sr-Latn-CS" w:eastAsia="en-US"/>
    </w:rPr>
  </w:style>
  <w:style w:type="paragraph" w:styleId="Title">
    <w:name w:val="Title"/>
    <w:basedOn w:val="Normal"/>
    <w:link w:val="TitleChar"/>
    <w:uiPriority w:val="99"/>
    <w:qFormat/>
    <w:rsid w:val="0063070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F781B"/>
    <w:rPr>
      <w:rFonts w:ascii="Cambria" w:hAnsi="Cambria" w:cs="Times New Roman"/>
      <w:b/>
      <w:kern w:val="28"/>
      <w:sz w:val="32"/>
      <w:lang w:val="en-US" w:eastAsia="en-US"/>
    </w:rPr>
  </w:style>
  <w:style w:type="paragraph" w:styleId="Header">
    <w:name w:val="header"/>
    <w:basedOn w:val="Normal"/>
    <w:link w:val="HeaderChar"/>
    <w:uiPriority w:val="99"/>
    <w:rsid w:val="00E23AFA"/>
    <w:pPr>
      <w:tabs>
        <w:tab w:val="center" w:pos="4535"/>
        <w:tab w:val="right" w:pos="9071"/>
      </w:tabs>
    </w:pPr>
  </w:style>
  <w:style w:type="character" w:customStyle="1" w:styleId="HeaderChar">
    <w:name w:val="Header Char"/>
    <w:basedOn w:val="DefaultParagraphFont"/>
    <w:link w:val="Header"/>
    <w:uiPriority w:val="99"/>
    <w:semiHidden/>
    <w:locked/>
    <w:rsid w:val="001F781B"/>
    <w:rPr>
      <w:rFonts w:cs="Times New Roman"/>
      <w:sz w:val="24"/>
      <w:lang w:val="en-US" w:eastAsia="en-US"/>
    </w:rPr>
  </w:style>
  <w:style w:type="paragraph" w:styleId="Footer">
    <w:name w:val="footer"/>
    <w:basedOn w:val="Normal"/>
    <w:link w:val="FooterChar"/>
    <w:uiPriority w:val="99"/>
    <w:rsid w:val="00E23AFA"/>
    <w:pPr>
      <w:tabs>
        <w:tab w:val="center" w:pos="4535"/>
        <w:tab w:val="right" w:pos="9071"/>
      </w:tabs>
    </w:pPr>
  </w:style>
  <w:style w:type="character" w:customStyle="1" w:styleId="FooterChar">
    <w:name w:val="Footer Char"/>
    <w:basedOn w:val="DefaultParagraphFont"/>
    <w:link w:val="Footer"/>
    <w:uiPriority w:val="99"/>
    <w:semiHidden/>
    <w:locked/>
    <w:rsid w:val="001F781B"/>
    <w:rPr>
      <w:rFonts w:cs="Times New Roman"/>
      <w:sz w:val="24"/>
      <w:lang w:val="en-US" w:eastAsia="en-US"/>
    </w:rPr>
  </w:style>
  <w:style w:type="paragraph" w:styleId="BalloonText">
    <w:name w:val="Balloon Text"/>
    <w:basedOn w:val="Normal"/>
    <w:link w:val="BalloonTextChar"/>
    <w:uiPriority w:val="99"/>
    <w:semiHidden/>
    <w:rsid w:val="00234092"/>
    <w:rPr>
      <w:sz w:val="2"/>
      <w:szCs w:val="2"/>
    </w:rPr>
  </w:style>
  <w:style w:type="character" w:customStyle="1" w:styleId="BalloonTextChar">
    <w:name w:val="Balloon Text Char"/>
    <w:basedOn w:val="DefaultParagraphFont"/>
    <w:link w:val="BalloonText"/>
    <w:uiPriority w:val="99"/>
    <w:semiHidden/>
    <w:locked/>
    <w:rsid w:val="001F781B"/>
    <w:rPr>
      <w:rFonts w:cs="Times New Roman"/>
      <w:sz w:val="2"/>
      <w:lang w:val="en-US" w:eastAsia="en-US"/>
    </w:rPr>
  </w:style>
  <w:style w:type="paragraph" w:customStyle="1" w:styleId="Style4">
    <w:name w:val="Style4"/>
    <w:basedOn w:val="Normal"/>
    <w:uiPriority w:val="99"/>
    <w:rsid w:val="007D3EA5"/>
    <w:pPr>
      <w:widowControl w:val="0"/>
      <w:autoSpaceDE w:val="0"/>
      <w:autoSpaceDN w:val="0"/>
      <w:adjustRightInd w:val="0"/>
      <w:spacing w:line="272" w:lineRule="exact"/>
      <w:ind w:firstLine="554"/>
      <w:jc w:val="both"/>
    </w:pPr>
  </w:style>
  <w:style w:type="character" w:customStyle="1" w:styleId="FontStyle44">
    <w:name w:val="Font Style44"/>
    <w:uiPriority w:val="99"/>
    <w:rsid w:val="007D3EA5"/>
    <w:rPr>
      <w:rFonts w:ascii="Times New Roman" w:hAnsi="Times New Roman"/>
      <w:sz w:val="20"/>
    </w:rPr>
  </w:style>
  <w:style w:type="paragraph" w:styleId="ListParagraph">
    <w:name w:val="List Paragraph"/>
    <w:basedOn w:val="Normal"/>
    <w:qFormat/>
    <w:rsid w:val="00EF22ED"/>
    <w:pPr>
      <w:ind w:left="720"/>
      <w:contextualSpacing/>
    </w:pPr>
    <w:rPr>
      <w:sz w:val="20"/>
      <w:szCs w:val="20"/>
    </w:rPr>
  </w:style>
  <w:style w:type="paragraph" w:styleId="BodyText">
    <w:name w:val="Body Text"/>
    <w:basedOn w:val="Normal"/>
    <w:link w:val="BodyTextChar"/>
    <w:uiPriority w:val="99"/>
    <w:rsid w:val="00FE26C1"/>
    <w:pPr>
      <w:widowControl w:val="0"/>
      <w:spacing w:before="40"/>
      <w:jc w:val="center"/>
    </w:pPr>
    <w:rPr>
      <w:b/>
      <w:color w:val="000000"/>
      <w:sz w:val="28"/>
      <w:szCs w:val="28"/>
      <w:lang w:val="sr-Cyrl-CS"/>
    </w:rPr>
  </w:style>
  <w:style w:type="character" w:customStyle="1" w:styleId="BodyTextChar">
    <w:name w:val="Body Text Char"/>
    <w:basedOn w:val="DefaultParagraphFont"/>
    <w:link w:val="BodyText"/>
    <w:uiPriority w:val="99"/>
    <w:locked/>
    <w:rsid w:val="00FE26C1"/>
    <w:rPr>
      <w:rFonts w:cs="Times New Roman"/>
      <w:b/>
      <w:color w:val="000000"/>
      <w:sz w:val="28"/>
      <w:lang w:val="sr-Cyrl-CS" w:eastAsia="en-US"/>
    </w:rPr>
  </w:style>
  <w:style w:type="paragraph" w:styleId="NoSpacing">
    <w:name w:val="No Spacing"/>
    <w:uiPriority w:val="99"/>
    <w:qFormat/>
    <w:rsid w:val="00A73311"/>
    <w:rPr>
      <w:sz w:val="24"/>
      <w:szCs w:val="24"/>
    </w:rPr>
  </w:style>
  <w:style w:type="paragraph" w:customStyle="1" w:styleId="A4Port">
    <w:name w:val="A4Port"/>
    <w:basedOn w:val="Normal"/>
    <w:uiPriority w:val="99"/>
    <w:rsid w:val="00A73311"/>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4536"/>
        <w:tab w:val="left" w:pos="5670"/>
        <w:tab w:val="left" w:pos="6804"/>
        <w:tab w:val="left" w:pos="7938"/>
      </w:tabs>
      <w:suppressAutoHyphens/>
      <w:autoSpaceDE w:val="0"/>
      <w:spacing w:after="120"/>
      <w:ind w:firstLine="567"/>
      <w:jc w:val="both"/>
    </w:pPr>
    <w:rPr>
      <w:lang w:eastAsia="ar-SA"/>
    </w:rPr>
  </w:style>
  <w:style w:type="character" w:styleId="CommentReference">
    <w:name w:val="annotation reference"/>
    <w:basedOn w:val="DefaultParagraphFont"/>
    <w:uiPriority w:val="99"/>
    <w:rsid w:val="00065972"/>
    <w:rPr>
      <w:rFonts w:cs="Times New Roman"/>
      <w:sz w:val="16"/>
    </w:rPr>
  </w:style>
  <w:style w:type="paragraph" w:styleId="CommentText">
    <w:name w:val="annotation text"/>
    <w:basedOn w:val="Normal"/>
    <w:link w:val="CommentTextChar"/>
    <w:uiPriority w:val="99"/>
    <w:rsid w:val="00065972"/>
    <w:rPr>
      <w:sz w:val="20"/>
      <w:szCs w:val="20"/>
    </w:rPr>
  </w:style>
  <w:style w:type="character" w:customStyle="1" w:styleId="CommentTextChar">
    <w:name w:val="Comment Text Char"/>
    <w:basedOn w:val="DefaultParagraphFont"/>
    <w:link w:val="CommentText"/>
    <w:uiPriority w:val="99"/>
    <w:locked/>
    <w:rsid w:val="00065972"/>
    <w:rPr>
      <w:rFonts w:cs="Times New Roman"/>
      <w:lang w:val="en-US" w:eastAsia="en-US"/>
    </w:rPr>
  </w:style>
  <w:style w:type="paragraph" w:styleId="CommentSubject">
    <w:name w:val="annotation subject"/>
    <w:basedOn w:val="CommentText"/>
    <w:next w:val="CommentText"/>
    <w:link w:val="CommentSubjectChar"/>
    <w:uiPriority w:val="99"/>
    <w:rsid w:val="00065972"/>
    <w:rPr>
      <w:b/>
      <w:bCs/>
    </w:rPr>
  </w:style>
  <w:style w:type="character" w:customStyle="1" w:styleId="CommentSubjectChar">
    <w:name w:val="Comment Subject Char"/>
    <w:basedOn w:val="CommentTextChar"/>
    <w:link w:val="CommentSubject"/>
    <w:uiPriority w:val="99"/>
    <w:locked/>
    <w:rsid w:val="00065972"/>
    <w:rPr>
      <w:b/>
    </w:rPr>
  </w:style>
  <w:style w:type="character" w:styleId="Emphasis">
    <w:name w:val="Emphasis"/>
    <w:basedOn w:val="DefaultParagraphFont"/>
    <w:uiPriority w:val="99"/>
    <w:qFormat/>
    <w:locked/>
    <w:rsid w:val="00CE4ECA"/>
    <w:rPr>
      <w:rFonts w:cs="Times New Roman"/>
      <w:i/>
    </w:rPr>
  </w:style>
</w:styles>
</file>

<file path=word/webSettings.xml><?xml version="1.0" encoding="utf-8"?>
<w:webSettings xmlns:r="http://schemas.openxmlformats.org/officeDocument/2006/relationships" xmlns:w="http://schemas.openxmlformats.org/wordprocessingml/2006/main">
  <w:divs>
    <w:div w:id="396755212">
      <w:marLeft w:val="0"/>
      <w:marRight w:val="0"/>
      <w:marTop w:val="0"/>
      <w:marBottom w:val="0"/>
      <w:divBdr>
        <w:top w:val="none" w:sz="0" w:space="0" w:color="auto"/>
        <w:left w:val="none" w:sz="0" w:space="0" w:color="auto"/>
        <w:bottom w:val="none" w:sz="0" w:space="0" w:color="auto"/>
        <w:right w:val="none" w:sz="0" w:space="0" w:color="auto"/>
      </w:divBdr>
    </w:div>
    <w:div w:id="396755213">
      <w:marLeft w:val="0"/>
      <w:marRight w:val="0"/>
      <w:marTop w:val="0"/>
      <w:marBottom w:val="0"/>
      <w:divBdr>
        <w:top w:val="none" w:sz="0" w:space="0" w:color="auto"/>
        <w:left w:val="none" w:sz="0" w:space="0" w:color="auto"/>
        <w:bottom w:val="none" w:sz="0" w:space="0" w:color="auto"/>
        <w:right w:val="none" w:sz="0" w:space="0" w:color="auto"/>
      </w:divBdr>
    </w:div>
    <w:div w:id="396755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На основу решења Привредног суда у Сомбору Посл</vt:lpstr>
    </vt:vector>
  </TitlesOfParts>
  <Company>UZZPRO/ERC</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Привредног суда у Сомбору Посл</dc:title>
  <dc:creator>branka</dc:creator>
  <cp:lastModifiedBy>korisnik</cp:lastModifiedBy>
  <cp:revision>12</cp:revision>
  <cp:lastPrinted>2021-06-02T07:04:00Z</cp:lastPrinted>
  <dcterms:created xsi:type="dcterms:W3CDTF">2020-07-27T08:39:00Z</dcterms:created>
  <dcterms:modified xsi:type="dcterms:W3CDTF">2021-06-02T07:10:00Z</dcterms:modified>
</cp:coreProperties>
</file>